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5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889"/>
        <w:gridCol w:w="4349"/>
        <w:gridCol w:w="3218"/>
        <w:gridCol w:w="284"/>
      </w:tblGrid>
      <w:tr w:rsidR="00CE69ED" w:rsidRPr="00914DA6" w:rsidTr="00CE69ED">
        <w:trPr>
          <w:trHeight w:val="1842"/>
        </w:trPr>
        <w:tc>
          <w:tcPr>
            <w:tcW w:w="4962" w:type="dxa"/>
            <w:shd w:val="clear" w:color="auto" w:fill="auto"/>
            <w:tcMar>
              <w:left w:w="0" w:type="dxa"/>
              <w:right w:w="0" w:type="dxa"/>
            </w:tcMar>
          </w:tcPr>
          <w:p w:rsidR="00CE69ED" w:rsidRDefault="00CE69ED" w:rsidP="00773EA3">
            <w:pPr>
              <w:spacing w:before="0"/>
              <w:ind w:left="0"/>
            </w:pPr>
            <w:r>
              <w:rPr>
                <w:noProof/>
                <w:lang w:eastAsia="en-AU"/>
              </w:rPr>
              <w:drawing>
                <wp:inline distT="0" distB="0" distL="0" distR="0" wp14:anchorId="050E8645" wp14:editId="1941BFAA">
                  <wp:extent cx="3424687" cy="94028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-psnsw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29"/>
                          <a:stretch/>
                        </pic:blipFill>
                        <pic:spPr bwMode="auto">
                          <a:xfrm>
                            <a:off x="0" y="0"/>
                            <a:ext cx="3422904" cy="93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9ED" w:rsidRPr="000E293F" w:rsidRDefault="00CE69ED" w:rsidP="00773EA3">
            <w:pPr>
              <w:spacing w:before="0"/>
              <w:ind w:left="0"/>
            </w:pPr>
          </w:p>
        </w:tc>
        <w:tc>
          <w:tcPr>
            <w:tcW w:w="1074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CE69ED" w:rsidRPr="00BD1164" w:rsidRDefault="006E59B2" w:rsidP="008A7FFA">
            <w:pPr>
              <w:spacing w:before="0" w:after="320" w:line="840" w:lineRule="exact"/>
              <w:ind w:left="-6"/>
              <w:jc w:val="right"/>
              <w:rPr>
                <w:color w:val="000000" w:themeColor="text1"/>
                <w:sz w:val="84"/>
                <w:szCs w:val="84"/>
              </w:rPr>
            </w:pPr>
            <w:r>
              <w:rPr>
                <w:b/>
                <w:color w:val="000000" w:themeColor="text1"/>
                <w:sz w:val="84"/>
                <w:szCs w:val="84"/>
              </w:rPr>
              <w:t>Manifold Public School</w:t>
            </w:r>
            <w:r w:rsidR="00CE69ED" w:rsidRPr="00BD1164">
              <w:rPr>
                <w:color w:val="000000" w:themeColor="text1"/>
                <w:sz w:val="84"/>
                <w:szCs w:val="84"/>
              </w:rPr>
              <w:t xml:space="preserve"> 2015 – 2017</w:t>
            </w:r>
          </w:p>
        </w:tc>
      </w:tr>
      <w:tr w:rsidR="00B44134" w:rsidRPr="00C22FF3" w:rsidTr="00CE69ED">
        <w:trPr>
          <w:trHeight w:hRule="exact" w:val="170"/>
        </w:trPr>
        <w:tc>
          <w:tcPr>
            <w:tcW w:w="12200" w:type="dxa"/>
            <w:gridSpan w:val="3"/>
            <w:shd w:val="clear" w:color="auto" w:fill="auto"/>
            <w:vAlign w:val="center"/>
          </w:tcPr>
          <w:p w:rsidR="00B44134" w:rsidRPr="00AB2B96" w:rsidRDefault="00AA6B78" w:rsidP="00773EA3">
            <w:pPr>
              <w:spacing w:before="0"/>
              <w:ind w:left="0"/>
            </w:pPr>
            <w:r>
              <w:t xml:space="preserve"> </w:t>
            </w:r>
          </w:p>
        </w:tc>
        <w:tc>
          <w:tcPr>
            <w:tcW w:w="32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134" w:rsidRPr="00AB2B96" w:rsidRDefault="00B44134" w:rsidP="00773EA3">
            <w:pPr>
              <w:spacing w:before="0"/>
              <w:ind w:left="0"/>
              <w:rPr>
                <w:color w:val="000000" w:themeColor="text1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44134" w:rsidRPr="00C22FF3" w:rsidRDefault="00B44134" w:rsidP="00773EA3">
            <w:pPr>
              <w:spacing w:before="0" w:line="276" w:lineRule="auto"/>
              <w:ind w:left="340"/>
              <w:rPr>
                <w:color w:val="FFFFFF" w:themeColor="background1"/>
              </w:rPr>
            </w:pPr>
          </w:p>
        </w:tc>
      </w:tr>
      <w:tr w:rsidR="00124E8C" w:rsidRPr="00C22FF3" w:rsidTr="00CE69ED">
        <w:trPr>
          <w:trHeight w:val="7565"/>
        </w:trPr>
        <w:tc>
          <w:tcPr>
            <w:tcW w:w="15702" w:type="dxa"/>
            <w:gridSpan w:val="5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4E8C" w:rsidRPr="00C22FF3" w:rsidRDefault="00AD4CE3" w:rsidP="00773EA3">
            <w:pPr>
              <w:spacing w:before="0"/>
              <w:ind w:left="0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3973830</wp:posOffset>
                      </wp:positionH>
                      <wp:positionV relativeFrom="paragraph">
                        <wp:posOffset>816610</wp:posOffset>
                      </wp:positionV>
                      <wp:extent cx="1362075" cy="13239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4CE3" w:rsidRPr="00AD4CE3" w:rsidRDefault="00AD4CE3" w:rsidP="00AD4CE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D4CE3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Active and resilient community partnerships focussed on leading school improvement.</w:t>
                                  </w:r>
                                </w:p>
                                <w:p w:rsidR="00AD4CE3" w:rsidRPr="00AD4CE3" w:rsidRDefault="00AD4CE3">
                                  <w:pPr>
                                    <w:ind w:left="0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12.9pt;margin-top:64.3pt;width:107.25pt;height:10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" filled="f" stroked="f" strokeweight=".5pt">
                      <v:textbox>
                        <w:txbxContent>
                          <w:p w:rsidR="00AD4CE3" w:rsidRPr="00AD4CE3" w:rsidRDefault="00AD4CE3" w:rsidP="00AD4CE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4CE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Active and resilient community partnerships focussed on leading school improvement.</w:t>
                            </w:r>
                          </w:p>
                          <w:p w:rsidR="00AD4CE3" w:rsidRPr="00AD4CE3" w:rsidRDefault="00AD4CE3">
                            <w:pPr>
                              <w:ind w:left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FFFF" w:themeColor="background1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2456815</wp:posOffset>
                      </wp:positionV>
                      <wp:extent cx="1438275" cy="17049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17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4CE3" w:rsidRPr="007C7094" w:rsidRDefault="00AD4CE3" w:rsidP="00AD4CE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Collaborative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and professional teachers </w:t>
                                  </w:r>
                                  <w:r w:rsidRPr="00AD4CE3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nurturing successful 21</w:t>
                                  </w:r>
                                  <w:r w:rsidRPr="00AD4CE3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AD4CE3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century learners.</w:t>
                                  </w:r>
                                </w:p>
                                <w:p w:rsidR="00AD4CE3" w:rsidRDefault="00AD4CE3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397.65pt;margin-top:193.45pt;width:113.25pt;height:13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" filled="f" stroked="f" strokeweight=".5pt">
                      <v:textbox>
                        <w:txbxContent>
                          <w:p w:rsidR="00AD4CE3" w:rsidRPr="007C7094" w:rsidRDefault="00AD4CE3" w:rsidP="00AD4CE3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Collaborative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professional teachers </w:t>
                            </w:r>
                            <w:r w:rsidRPr="00AD4CE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nurturing successful 21</w:t>
                            </w:r>
                            <w:r w:rsidRPr="00AD4CE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AD4CE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century learners.</w:t>
                            </w:r>
                          </w:p>
                          <w:p w:rsidR="00AD4CE3" w:rsidRDefault="00AD4CE3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FFFF" w:themeColor="background1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5926455</wp:posOffset>
                      </wp:positionH>
                      <wp:positionV relativeFrom="paragraph">
                        <wp:posOffset>833755</wp:posOffset>
                      </wp:positionV>
                      <wp:extent cx="1438275" cy="119062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4CE3" w:rsidRPr="007C7094" w:rsidRDefault="00AD4CE3" w:rsidP="00AD4CE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ersonalised learning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environments developing the whole child.</w:t>
                                  </w:r>
                                </w:p>
                                <w:p w:rsidR="00AD4CE3" w:rsidRDefault="00AD4CE3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8" type="#_x0000_t202" style="position:absolute;margin-left:466.65pt;margin-top:65.65pt;width:113.25pt;height:93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" filled="f" stroked="f" strokeweight=".5pt">
                      <v:textbox>
                        <w:txbxContent>
                          <w:p w:rsidR="00AD4CE3" w:rsidRPr="007C7094" w:rsidRDefault="00AD4CE3" w:rsidP="00AD4CE3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ersonalised learning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environments developing the whole child.</w:t>
                            </w:r>
                          </w:p>
                          <w:p w:rsidR="00AD4CE3" w:rsidRDefault="00AD4CE3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9ED"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19A47E90" wp14:editId="56981C66">
                  <wp:extent cx="9953478" cy="4931497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66_COVER CONCEPTS_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723" cy="493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8C" w:rsidRPr="00C22FF3" w:rsidTr="00CE69ED">
        <w:trPr>
          <w:trHeight w:hRule="exact" w:val="113"/>
        </w:trPr>
        <w:tc>
          <w:tcPr>
            <w:tcW w:w="12200" w:type="dxa"/>
            <w:gridSpan w:val="3"/>
            <w:shd w:val="clear" w:color="auto" w:fill="auto"/>
            <w:vAlign w:val="center"/>
          </w:tcPr>
          <w:p w:rsidR="00124E8C" w:rsidRPr="00AB2B96" w:rsidRDefault="00124E8C" w:rsidP="00773EA3">
            <w:pPr>
              <w:spacing w:before="0"/>
              <w:ind w:left="0"/>
            </w:pPr>
          </w:p>
        </w:tc>
        <w:tc>
          <w:tcPr>
            <w:tcW w:w="32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4E8C" w:rsidRPr="00AB2B96" w:rsidRDefault="00124E8C" w:rsidP="00773EA3">
            <w:pPr>
              <w:spacing w:before="0"/>
              <w:ind w:left="0"/>
              <w:rPr>
                <w:color w:val="000000" w:themeColor="text1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24E8C" w:rsidRPr="00C22FF3" w:rsidRDefault="00124E8C" w:rsidP="00773EA3">
            <w:pPr>
              <w:spacing w:before="0" w:line="276" w:lineRule="auto"/>
              <w:ind w:left="340"/>
              <w:rPr>
                <w:color w:val="FFFFFF" w:themeColor="background1"/>
              </w:rPr>
            </w:pPr>
          </w:p>
        </w:tc>
      </w:tr>
      <w:tr w:rsidR="00124E8C" w:rsidRPr="00C22FF3" w:rsidTr="00CE69ED">
        <w:trPr>
          <w:trHeight w:hRule="exact" w:val="397"/>
        </w:trPr>
        <w:tc>
          <w:tcPr>
            <w:tcW w:w="7851" w:type="dxa"/>
            <w:gridSpan w:val="2"/>
            <w:shd w:val="clear" w:color="auto" w:fill="F2F2F2" w:themeFill="background1" w:themeFillShade="F2"/>
            <w:vAlign w:val="center"/>
          </w:tcPr>
          <w:p w:rsidR="00124E8C" w:rsidRPr="00E75F6C" w:rsidRDefault="00124E8C" w:rsidP="00A35D7C">
            <w:pPr>
              <w:spacing w:before="0" w:line="276" w:lineRule="auto"/>
              <w:ind w:left="3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851" w:type="dxa"/>
            <w:gridSpan w:val="3"/>
            <w:shd w:val="clear" w:color="auto" w:fill="F2F2F2" w:themeFill="background1" w:themeFillShade="F2"/>
            <w:vAlign w:val="center"/>
          </w:tcPr>
          <w:p w:rsidR="00124E8C" w:rsidRPr="00F76F03" w:rsidRDefault="0006229F" w:rsidP="00773EA3">
            <w:pPr>
              <w:spacing w:before="0" w:line="276" w:lineRule="auto"/>
              <w:ind w:left="340"/>
              <w:jc w:val="right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Manifold Public School </w:t>
            </w:r>
          </w:p>
        </w:tc>
      </w:tr>
    </w:tbl>
    <w:tbl>
      <w:tblPr>
        <w:tblStyle w:val="DECBorder"/>
        <w:tblW w:w="15778" w:type="dxa"/>
        <w:tblInd w:w="103" w:type="dxa"/>
        <w:tblLook w:val="04A0" w:firstRow="1" w:lastRow="0" w:firstColumn="1" w:lastColumn="0" w:noHBand="0" w:noVBand="1"/>
      </w:tblPr>
      <w:tblGrid>
        <w:gridCol w:w="3727"/>
        <w:gridCol w:w="237"/>
        <w:gridCol w:w="290"/>
        <w:gridCol w:w="819"/>
        <w:gridCol w:w="235"/>
        <w:gridCol w:w="2355"/>
        <w:gridCol w:w="71"/>
        <w:gridCol w:w="230"/>
        <w:gridCol w:w="99"/>
        <w:gridCol w:w="1371"/>
        <w:gridCol w:w="291"/>
        <w:gridCol w:w="655"/>
        <w:gridCol w:w="235"/>
        <w:gridCol w:w="25"/>
        <w:gridCol w:w="1006"/>
        <w:gridCol w:w="99"/>
        <w:gridCol w:w="136"/>
        <w:gridCol w:w="99"/>
        <w:gridCol w:w="3798"/>
      </w:tblGrid>
      <w:tr w:rsidR="00ED32A1" w:rsidRPr="006B3C0C" w:rsidTr="00691606">
        <w:trPr>
          <w:trHeight w:val="794"/>
        </w:trPr>
        <w:tc>
          <w:tcPr>
            <w:tcW w:w="15778" w:type="dxa"/>
            <w:gridSpan w:val="19"/>
            <w:shd w:val="clear" w:color="auto" w:fill="E6E6E6"/>
            <w:vAlign w:val="center"/>
          </w:tcPr>
          <w:p w:rsidR="00ED32A1" w:rsidRPr="00583A5D" w:rsidRDefault="00ED32A1" w:rsidP="00357D49">
            <w:pPr>
              <w:pageBreakBefore/>
              <w:spacing w:before="0" w:line="480" w:lineRule="exact"/>
              <w:ind w:left="113"/>
              <w:rPr>
                <w:rStyle w:val="Heading1Char"/>
                <w:rFonts w:ascii="Arial Black" w:hAnsi="Arial Black"/>
                <w:sz w:val="36"/>
                <w:szCs w:val="36"/>
              </w:rPr>
            </w:pPr>
            <w:r>
              <w:rPr>
                <w:rStyle w:val="Heading1Char"/>
                <w:sz w:val="36"/>
                <w:szCs w:val="36"/>
              </w:rPr>
              <w:lastRenderedPageBreak/>
              <w:t xml:space="preserve">School background </w:t>
            </w:r>
            <w:r w:rsidRPr="00F72D80">
              <w:rPr>
                <w:rStyle w:val="Heading1Char"/>
                <w:b w:val="0"/>
                <w:sz w:val="36"/>
                <w:szCs w:val="36"/>
              </w:rPr>
              <w:t>2015 - 2017</w:t>
            </w:r>
          </w:p>
        </w:tc>
      </w:tr>
      <w:tr w:rsidR="00ED32A1" w:rsidRPr="008757DC" w:rsidTr="00ED32A1">
        <w:trPr>
          <w:trHeight w:hRule="exact" w:val="227"/>
        </w:trPr>
        <w:tc>
          <w:tcPr>
            <w:tcW w:w="3966" w:type="dxa"/>
            <w:gridSpan w:val="2"/>
          </w:tcPr>
          <w:p w:rsidR="00ED32A1" w:rsidRPr="008757DC" w:rsidRDefault="00ED32A1" w:rsidP="00773EA3"/>
        </w:tc>
        <w:tc>
          <w:tcPr>
            <w:tcW w:w="290" w:type="dxa"/>
          </w:tcPr>
          <w:p w:rsidR="00ED32A1" w:rsidRPr="008757DC" w:rsidRDefault="00ED32A1" w:rsidP="00773EA3"/>
        </w:tc>
        <w:tc>
          <w:tcPr>
            <w:tcW w:w="5229" w:type="dxa"/>
            <w:gridSpan w:val="7"/>
          </w:tcPr>
          <w:p w:rsidR="00ED32A1" w:rsidRPr="008757DC" w:rsidRDefault="00ED32A1" w:rsidP="00773EA3"/>
        </w:tc>
        <w:tc>
          <w:tcPr>
            <w:tcW w:w="291" w:type="dxa"/>
          </w:tcPr>
          <w:p w:rsidR="00ED32A1" w:rsidRPr="008757DC" w:rsidRDefault="00ED32A1" w:rsidP="00773EA3"/>
        </w:tc>
        <w:tc>
          <w:tcPr>
            <w:tcW w:w="6002" w:type="dxa"/>
            <w:gridSpan w:val="8"/>
          </w:tcPr>
          <w:p w:rsidR="00ED32A1" w:rsidRPr="008757DC" w:rsidRDefault="00ED32A1" w:rsidP="00773EA3"/>
        </w:tc>
      </w:tr>
      <w:tr w:rsidR="00945610" w:rsidRPr="00945610" w:rsidTr="000935AC">
        <w:trPr>
          <w:trHeight w:hRule="exact" w:val="510"/>
        </w:trPr>
        <w:tc>
          <w:tcPr>
            <w:tcW w:w="5101" w:type="dxa"/>
            <w:gridSpan w:val="4"/>
            <w:shd w:val="clear" w:color="auto" w:fill="E6E6E6"/>
            <w:vAlign w:val="center"/>
          </w:tcPr>
          <w:p w:rsidR="00947A8A" w:rsidRPr="00945610" w:rsidRDefault="00947A8A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  <w:sz w:val="20"/>
                <w:lang w:val="en-US"/>
              </w:rPr>
            </w:pPr>
            <w:r w:rsidRPr="00945610">
              <w:rPr>
                <w:b/>
                <w:color w:val="000000" w:themeColor="text1"/>
                <w:sz w:val="20"/>
                <w:lang w:val="en-US"/>
              </w:rPr>
              <w:t>SCHOOL VISION STATEMENT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47A8A" w:rsidRPr="00945610" w:rsidRDefault="00947A8A" w:rsidP="00773EA3">
            <w:pPr>
              <w:spacing w:before="0" w:line="240" w:lineRule="exact"/>
              <w:rPr>
                <w:color w:val="000000" w:themeColor="text1"/>
                <w:sz w:val="20"/>
              </w:rPr>
            </w:pPr>
          </w:p>
        </w:tc>
        <w:tc>
          <w:tcPr>
            <w:tcW w:w="5102" w:type="dxa"/>
            <w:gridSpan w:val="7"/>
            <w:shd w:val="clear" w:color="auto" w:fill="E6E6E6"/>
            <w:vAlign w:val="center"/>
          </w:tcPr>
          <w:p w:rsidR="00947A8A" w:rsidRPr="00945610" w:rsidRDefault="00947A8A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  <w:sz w:val="20"/>
                <w:lang w:val="en-US"/>
              </w:rPr>
            </w:pPr>
            <w:r w:rsidRPr="00945610">
              <w:rPr>
                <w:b/>
                <w:color w:val="000000" w:themeColor="text1"/>
                <w:sz w:val="20"/>
                <w:lang w:val="en-US"/>
              </w:rPr>
              <w:t>SCHOOL CONTEXT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47A8A" w:rsidRPr="00945610" w:rsidRDefault="00947A8A" w:rsidP="00773EA3">
            <w:pPr>
              <w:spacing w:before="0" w:line="240" w:lineRule="exact"/>
              <w:rPr>
                <w:color w:val="000000" w:themeColor="text1"/>
                <w:sz w:val="20"/>
              </w:rPr>
            </w:pPr>
          </w:p>
        </w:tc>
        <w:tc>
          <w:tcPr>
            <w:tcW w:w="5103" w:type="dxa"/>
            <w:gridSpan w:val="6"/>
            <w:shd w:val="clear" w:color="auto" w:fill="E6E6E6"/>
            <w:vAlign w:val="center"/>
          </w:tcPr>
          <w:p w:rsidR="00947A8A" w:rsidRPr="00945610" w:rsidRDefault="00947A8A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  <w:sz w:val="20"/>
                <w:lang w:val="en-US"/>
              </w:rPr>
            </w:pPr>
            <w:r w:rsidRPr="00945610">
              <w:rPr>
                <w:b/>
                <w:color w:val="000000" w:themeColor="text1"/>
                <w:sz w:val="20"/>
                <w:lang w:val="en-US"/>
              </w:rPr>
              <w:t>SCHOOL PLANNING PROCESS</w:t>
            </w:r>
          </w:p>
        </w:tc>
      </w:tr>
      <w:tr w:rsidR="00947A8A" w:rsidRPr="008757DC" w:rsidTr="00ED32A1">
        <w:trPr>
          <w:trHeight w:hRule="exact" w:val="57"/>
        </w:trPr>
        <w:tc>
          <w:tcPr>
            <w:tcW w:w="15778" w:type="dxa"/>
            <w:gridSpan w:val="19"/>
          </w:tcPr>
          <w:p w:rsidR="00947A8A" w:rsidRPr="008757DC" w:rsidRDefault="00947A8A" w:rsidP="00773EA3"/>
        </w:tc>
      </w:tr>
      <w:tr w:rsidR="00947A8A" w:rsidRPr="00E15BEE" w:rsidTr="000935AC">
        <w:trPr>
          <w:trHeight w:val="8674"/>
        </w:trPr>
        <w:tc>
          <w:tcPr>
            <w:tcW w:w="5101" w:type="dxa"/>
            <w:gridSpan w:val="4"/>
          </w:tcPr>
          <w:p w:rsidR="00C7181D" w:rsidRPr="00C7181D" w:rsidRDefault="00C7181D" w:rsidP="00C7181D">
            <w:pPr>
              <w:spacing w:before="0" w:after="200" w:line="276" w:lineRule="auto"/>
              <w:ind w:left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>Manifold Public School</w:t>
            </w:r>
            <w:r w:rsidR="00C84508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90470F">
              <w:rPr>
                <w:rFonts w:ascii="Calibri" w:eastAsia="Calibri" w:hAnsi="Calibri" w:cs="Times New Roman"/>
                <w:sz w:val="24"/>
                <w:szCs w:val="24"/>
              </w:rPr>
              <w:t>(MPS)</w:t>
            </w: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 xml:space="preserve"> is a leader in the delivery of </w:t>
            </w:r>
            <w:r w:rsidRPr="00C7181D">
              <w:rPr>
                <w:rFonts w:ascii="Calibri" w:eastAsia="Calibri" w:hAnsi="Calibri" w:cs="Times New Roman"/>
                <w:b/>
                <w:sz w:val="24"/>
                <w:szCs w:val="24"/>
              </w:rPr>
              <w:t>inclusive 21st Century Education</w:t>
            </w: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 xml:space="preserve">. It is a </w:t>
            </w:r>
            <w:r w:rsidRPr="00C7181D">
              <w:rPr>
                <w:rFonts w:ascii="Calibri" w:eastAsia="Calibri" w:hAnsi="Calibri" w:cs="Times New Roman"/>
                <w:b/>
                <w:sz w:val="24"/>
                <w:szCs w:val="24"/>
              </w:rPr>
              <w:t>vibrant</w:t>
            </w: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 xml:space="preserve"> school that features strong leadership with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in</w:t>
            </w: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a variety of </w:t>
            </w:r>
            <w:r w:rsidRPr="00C7181D">
              <w:rPr>
                <w:rFonts w:ascii="Calibri" w:eastAsia="Calibri" w:hAnsi="Calibri" w:cs="Times New Roman"/>
                <w:b/>
                <w:sz w:val="24"/>
                <w:szCs w:val="24"/>
              </w:rPr>
              <w:t>active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, collaborative communities.</w:t>
            </w:r>
            <w:r w:rsidRPr="00C7181D">
              <w:rPr>
                <w:rFonts w:ascii="Calibri" w:eastAsia="Calibri" w:hAnsi="Calibri" w:cs="Times New Roman"/>
                <w:sz w:val="24"/>
                <w:szCs w:val="24"/>
              </w:rPr>
              <w:t xml:space="preserve"> Staff commit to ongoing engagement with world class professional learning to develop 21st century citizens.</w:t>
            </w:r>
          </w:p>
          <w:p w:rsidR="00947A8A" w:rsidRPr="00C74873" w:rsidRDefault="00947A8A" w:rsidP="005F3EF5">
            <w:pPr>
              <w:pStyle w:val="Intructional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947A8A" w:rsidRPr="00E15BEE" w:rsidRDefault="00947A8A" w:rsidP="00773EA3">
            <w:pPr>
              <w:spacing w:line="240" w:lineRule="exact"/>
              <w:ind w:left="0"/>
              <w:rPr>
                <w:rFonts w:cs="Arial"/>
              </w:rPr>
            </w:pPr>
          </w:p>
        </w:tc>
        <w:tc>
          <w:tcPr>
            <w:tcW w:w="5102" w:type="dxa"/>
            <w:gridSpan w:val="7"/>
          </w:tcPr>
          <w:p w:rsidR="00947A8A" w:rsidRPr="00E622B4" w:rsidRDefault="00C74873" w:rsidP="004D2E08">
            <w:pPr>
              <w:spacing w:before="0" w:after="200" w:line="276" w:lineRule="auto"/>
              <w:ind w:left="0"/>
              <w:rPr>
                <w:color w:val="000000" w:themeColor="text1"/>
              </w:rPr>
            </w:pPr>
            <w:r w:rsidRPr="00C74873">
              <w:rPr>
                <w:rFonts w:ascii="Calibri" w:eastAsia="Calibri" w:hAnsi="Calibri" w:cs="Times New Roman"/>
                <w:sz w:val="24"/>
                <w:szCs w:val="24"/>
              </w:rPr>
              <w:t xml:space="preserve">Manifold Public School 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>is a growing organisation</w:t>
            </w:r>
            <w:r w:rsidR="00CA267F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 xml:space="preserve"> experiencing enrolment growth over the last 4 years. The school’s 2015 RAM report </w:t>
            </w:r>
            <w:r w:rsidR="00CA267F">
              <w:rPr>
                <w:rFonts w:ascii="Calibri" w:eastAsia="Calibri" w:hAnsi="Calibri" w:cs="Times New Roman"/>
                <w:sz w:val="24"/>
                <w:szCs w:val="24"/>
              </w:rPr>
              <w:t>identifies the school’s FOIE 2013/14 average of 94 and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 xml:space="preserve"> a reduction of $7500 on 2014 funding. </w:t>
            </w:r>
            <w:r w:rsidRPr="00C74873">
              <w:rPr>
                <w:rFonts w:ascii="Calibri" w:eastAsia="Calibri" w:hAnsi="Calibri" w:cs="Times New Roman"/>
                <w:sz w:val="24"/>
                <w:szCs w:val="24"/>
              </w:rPr>
              <w:t xml:space="preserve">The school 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>is forward thinking as shown by a successful appl</w:t>
            </w:r>
            <w:r w:rsidR="00CA267F">
              <w:rPr>
                <w:rFonts w:ascii="Calibri" w:eastAsia="Calibri" w:hAnsi="Calibri" w:cs="Times New Roman"/>
                <w:sz w:val="24"/>
                <w:szCs w:val="24"/>
              </w:rPr>
              <w:t xml:space="preserve">ication for a Rural and Remote Grant 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 xml:space="preserve">with </w:t>
            </w:r>
            <w:r w:rsidR="004D2E08">
              <w:rPr>
                <w:rFonts w:ascii="Calibri" w:eastAsia="Calibri" w:hAnsi="Calibri" w:cs="Times New Roman"/>
                <w:sz w:val="24"/>
                <w:szCs w:val="24"/>
              </w:rPr>
              <w:t xml:space="preserve">a 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>Tweed Alliance</w:t>
            </w:r>
            <w:r w:rsidR="004D2E08">
              <w:rPr>
                <w:rFonts w:ascii="Calibri" w:eastAsia="Calibri" w:hAnsi="Calibri" w:cs="Times New Roman"/>
                <w:sz w:val="24"/>
                <w:szCs w:val="24"/>
              </w:rPr>
              <w:t xml:space="preserve"> of “like”P5 schools</w:t>
            </w:r>
            <w:r w:rsidR="00596815"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  <w:r w:rsidRPr="00C74873">
              <w:rPr>
                <w:rFonts w:ascii="Calibri" w:eastAsia="Calibri" w:hAnsi="Calibri" w:cs="Times New Roman"/>
                <w:sz w:val="24"/>
                <w:szCs w:val="24"/>
              </w:rPr>
              <w:t>Students are included in a number of spo</w:t>
            </w:r>
            <w:r w:rsidR="008A7FFA">
              <w:rPr>
                <w:rFonts w:ascii="Calibri" w:eastAsia="Calibri" w:hAnsi="Calibri" w:cs="Times New Roman"/>
                <w:sz w:val="24"/>
                <w:szCs w:val="24"/>
              </w:rPr>
              <w:t xml:space="preserve">rting, cultural and </w:t>
            </w:r>
            <w:r w:rsidRPr="00C74873">
              <w:rPr>
                <w:rFonts w:ascii="Calibri" w:eastAsia="Calibri" w:hAnsi="Calibri" w:cs="Times New Roman"/>
                <w:sz w:val="24"/>
                <w:szCs w:val="24"/>
              </w:rPr>
              <w:t>social activities with a network of Casino small schools</w:t>
            </w:r>
            <w:r w:rsidR="008A7FF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Pr="00C74873">
              <w:rPr>
                <w:rFonts w:ascii="Calibri" w:eastAsia="Calibri" w:hAnsi="Calibri" w:cs="Times New Roman"/>
                <w:sz w:val="24"/>
                <w:szCs w:val="24"/>
              </w:rPr>
              <w:t xml:space="preserve"> Year 5/6 students are encouraged to participate in transition to Year 7 programs offered by Casino and Richmond River High Schools. </w:t>
            </w:r>
          </w:p>
        </w:tc>
        <w:tc>
          <w:tcPr>
            <w:tcW w:w="236" w:type="dxa"/>
          </w:tcPr>
          <w:p w:rsidR="00947A8A" w:rsidRPr="00E15BEE" w:rsidRDefault="00947A8A" w:rsidP="00773EA3">
            <w:pPr>
              <w:spacing w:line="240" w:lineRule="exact"/>
              <w:ind w:left="0"/>
              <w:rPr>
                <w:rFonts w:cs="Arial"/>
              </w:rPr>
            </w:pPr>
          </w:p>
        </w:tc>
        <w:tc>
          <w:tcPr>
            <w:tcW w:w="5103" w:type="dxa"/>
            <w:gridSpan w:val="6"/>
          </w:tcPr>
          <w:p w:rsidR="00820182" w:rsidRPr="0006229F" w:rsidRDefault="00820182" w:rsidP="00773EA3">
            <w:pPr>
              <w:pStyle w:val="Intructional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06229F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 xml:space="preserve">Term 3 2014 </w:t>
            </w:r>
          </w:p>
          <w:p w:rsidR="00820182" w:rsidRPr="0006229F" w:rsidRDefault="0006229F" w:rsidP="00773EA3">
            <w:pPr>
              <w:pStyle w:val="Intructional"/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</w:pPr>
            <w:r w:rsidRPr="0006229F"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  <w:t xml:space="preserve"> 3 Staff M</w:t>
            </w:r>
            <w:r w:rsidR="00820182" w:rsidRPr="0006229F">
              <w:rPr>
                <w:rFonts w:ascii="Calibri" w:hAnsi="Calibri"/>
                <w:color w:val="000000" w:themeColor="text1"/>
                <w:sz w:val="20"/>
                <w:szCs w:val="20"/>
                <w:u w:val="single"/>
              </w:rPr>
              <w:t>eetings</w:t>
            </w:r>
          </w:p>
          <w:p w:rsidR="00820182" w:rsidRPr="0006229F" w:rsidRDefault="00820182" w:rsidP="00820182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What do we want to look like in 2017?</w:t>
            </w:r>
          </w:p>
          <w:p w:rsidR="00205362" w:rsidRDefault="00205362" w:rsidP="00820182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  <w:p w:rsidR="00820182" w:rsidRPr="0006229F" w:rsidRDefault="00820182" w:rsidP="00820182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06229F">
              <w:rPr>
                <w:rFonts w:ascii="Calibri" w:hAnsi="Calibri"/>
                <w:sz w:val="20"/>
                <w:szCs w:val="20"/>
                <w:u w:val="single"/>
              </w:rPr>
              <w:t xml:space="preserve">School Community Meeting </w:t>
            </w:r>
          </w:p>
          <w:p w:rsidR="00820182" w:rsidRPr="0006229F" w:rsidRDefault="00820182" w:rsidP="00820182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 xml:space="preserve">PMI of school performance. </w:t>
            </w:r>
          </w:p>
          <w:p w:rsidR="00820182" w:rsidRPr="0006229F" w:rsidRDefault="00820182" w:rsidP="00820182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What do we want to look like in 2017?</w:t>
            </w:r>
          </w:p>
          <w:p w:rsidR="00205362" w:rsidRDefault="00205362" w:rsidP="00820182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  <w:p w:rsidR="0006229F" w:rsidRPr="0006229F" w:rsidRDefault="0006229F" w:rsidP="00820182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06229F">
              <w:rPr>
                <w:rFonts w:ascii="Calibri" w:hAnsi="Calibri"/>
                <w:sz w:val="20"/>
                <w:szCs w:val="20"/>
                <w:u w:val="single"/>
              </w:rPr>
              <w:t>School Community Engagement Survey</w:t>
            </w:r>
          </w:p>
          <w:p w:rsidR="00820182" w:rsidRPr="0006229F" w:rsidRDefault="00820182" w:rsidP="00820182">
            <w:pPr>
              <w:rPr>
                <w:rFonts w:ascii="Calibri" w:hAnsi="Calibri"/>
                <w:sz w:val="20"/>
                <w:szCs w:val="20"/>
              </w:rPr>
            </w:pPr>
          </w:p>
          <w:p w:rsidR="00820182" w:rsidRPr="0006229F" w:rsidRDefault="007107DE" w:rsidP="00820182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Term 4 201</w:t>
            </w:r>
            <w:r w:rsidR="00820182" w:rsidRPr="0006229F">
              <w:rPr>
                <w:rFonts w:ascii="Calibri" w:hAnsi="Calibri"/>
                <w:b/>
                <w:sz w:val="20"/>
                <w:szCs w:val="20"/>
              </w:rPr>
              <w:t>4</w:t>
            </w:r>
            <w:r>
              <w:rPr>
                <w:rFonts w:ascii="Calibri" w:hAnsi="Calibri"/>
                <w:b/>
                <w:sz w:val="20"/>
                <w:szCs w:val="20"/>
              </w:rPr>
              <w:t>/Term 1 2015</w:t>
            </w:r>
          </w:p>
          <w:p w:rsidR="00820182" w:rsidRPr="0006229F" w:rsidRDefault="00820182" w:rsidP="008C5CE7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06229F">
              <w:rPr>
                <w:rFonts w:ascii="Calibri" w:hAnsi="Calibri"/>
                <w:sz w:val="20"/>
                <w:szCs w:val="20"/>
                <w:u w:val="single"/>
              </w:rPr>
              <w:t>School Focus Group</w:t>
            </w:r>
          </w:p>
          <w:p w:rsidR="00820182" w:rsidRPr="0006229F" w:rsidRDefault="00820182" w:rsidP="008C5CE7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 xml:space="preserve">Annual review </w:t>
            </w:r>
          </w:p>
          <w:p w:rsidR="008C5CE7" w:rsidRPr="0006229F" w:rsidRDefault="00820182" w:rsidP="00820182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2012-</w:t>
            </w:r>
            <w:r w:rsidR="008C5CE7" w:rsidRPr="0006229F">
              <w:rPr>
                <w:rFonts w:ascii="Calibri" w:hAnsi="Calibri"/>
                <w:sz w:val="20"/>
                <w:szCs w:val="20"/>
              </w:rPr>
              <w:t>2014 NAPLAN</w:t>
            </w:r>
            <w:r w:rsidRPr="0006229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353D5B" w:rsidRPr="0006229F">
              <w:rPr>
                <w:rFonts w:ascii="Calibri" w:hAnsi="Calibri"/>
                <w:sz w:val="20"/>
                <w:szCs w:val="20"/>
              </w:rPr>
              <w:t>results,</w:t>
            </w:r>
            <w:r w:rsidRPr="0006229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8C5CE7" w:rsidRPr="0006229F">
              <w:rPr>
                <w:rFonts w:ascii="Calibri" w:hAnsi="Calibri"/>
                <w:sz w:val="20"/>
                <w:szCs w:val="20"/>
              </w:rPr>
              <w:t xml:space="preserve">Vision </w:t>
            </w:r>
            <w:r w:rsidR="00353D5B" w:rsidRPr="0006229F">
              <w:rPr>
                <w:rFonts w:ascii="Calibri" w:hAnsi="Calibri"/>
                <w:sz w:val="20"/>
                <w:szCs w:val="20"/>
              </w:rPr>
              <w:t>statement,</w:t>
            </w:r>
            <w:r w:rsidRPr="0006229F">
              <w:rPr>
                <w:rFonts w:ascii="Calibri" w:hAnsi="Calibri"/>
                <w:sz w:val="20"/>
                <w:szCs w:val="20"/>
              </w:rPr>
              <w:t xml:space="preserve"> What is 21</w:t>
            </w:r>
            <w:r w:rsidR="008C5CE7" w:rsidRPr="0006229F">
              <w:rPr>
                <w:rFonts w:ascii="Calibri" w:hAnsi="Calibri"/>
                <w:sz w:val="20"/>
                <w:szCs w:val="20"/>
              </w:rPr>
              <w:t>st century skills</w:t>
            </w:r>
            <w:r w:rsidRPr="0006229F">
              <w:rPr>
                <w:rFonts w:ascii="Calibri" w:hAnsi="Calibri"/>
                <w:sz w:val="20"/>
                <w:szCs w:val="20"/>
              </w:rPr>
              <w:t xml:space="preserve">? </w:t>
            </w:r>
            <w:r w:rsidR="008C5CE7" w:rsidRPr="0006229F">
              <w:rPr>
                <w:rFonts w:ascii="Calibri" w:hAnsi="Calibri"/>
                <w:sz w:val="20"/>
                <w:szCs w:val="20"/>
              </w:rPr>
              <w:t>Is this what we want?</w:t>
            </w:r>
          </w:p>
          <w:p w:rsidR="00073839" w:rsidRPr="0006229F" w:rsidRDefault="0006229F" w:rsidP="00073839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3 strategic directions drafted.</w:t>
            </w:r>
          </w:p>
          <w:p w:rsidR="00205362" w:rsidRDefault="00205362" w:rsidP="00073839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  <w:p w:rsidR="0006229F" w:rsidRPr="0006229F" w:rsidRDefault="007107DE" w:rsidP="00073839">
            <w:pPr>
              <w:rPr>
                <w:rFonts w:ascii="Calibri" w:hAnsi="Calibri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sz w:val="20"/>
                <w:szCs w:val="20"/>
                <w:u w:val="single"/>
              </w:rPr>
              <w:t>5</w:t>
            </w:r>
            <w:r w:rsidR="0006229F" w:rsidRPr="0006229F">
              <w:rPr>
                <w:rFonts w:ascii="Calibri" w:hAnsi="Calibri"/>
                <w:sz w:val="20"/>
                <w:szCs w:val="20"/>
                <w:u w:val="single"/>
              </w:rPr>
              <w:t xml:space="preserve"> Staff Meetings</w:t>
            </w:r>
          </w:p>
          <w:p w:rsidR="0006229F" w:rsidRPr="0006229F" w:rsidRDefault="0006229F" w:rsidP="00073839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Review 3 strategic directions (draft).</w:t>
            </w:r>
          </w:p>
          <w:p w:rsidR="0006229F" w:rsidRPr="0006229F" w:rsidRDefault="0006229F" w:rsidP="00073839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Expression of Interest for teaching positions advertised</w:t>
            </w:r>
            <w:r w:rsidR="00205362">
              <w:rPr>
                <w:rFonts w:ascii="Calibri" w:hAnsi="Calibri"/>
                <w:sz w:val="20"/>
                <w:szCs w:val="20"/>
              </w:rPr>
              <w:t>.</w:t>
            </w:r>
          </w:p>
          <w:p w:rsidR="0006229F" w:rsidRDefault="0006229F" w:rsidP="00073839">
            <w:pPr>
              <w:rPr>
                <w:rFonts w:ascii="Calibri" w:hAnsi="Calibri"/>
                <w:sz w:val="20"/>
                <w:szCs w:val="20"/>
              </w:rPr>
            </w:pPr>
            <w:r w:rsidRPr="0006229F">
              <w:rPr>
                <w:rFonts w:ascii="Calibri" w:hAnsi="Calibri"/>
                <w:sz w:val="20"/>
                <w:szCs w:val="20"/>
              </w:rPr>
              <w:t>2015 milestones finalised</w:t>
            </w:r>
            <w:r w:rsidR="00205362">
              <w:rPr>
                <w:rFonts w:ascii="Calibri" w:hAnsi="Calibri"/>
                <w:sz w:val="20"/>
                <w:szCs w:val="20"/>
              </w:rPr>
              <w:t>.</w:t>
            </w:r>
          </w:p>
          <w:p w:rsidR="007107DE" w:rsidRPr="0006229F" w:rsidRDefault="007107DE" w:rsidP="0007383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Review of the School Excellence Framework</w:t>
            </w:r>
            <w:r w:rsidR="00B631DF">
              <w:rPr>
                <w:rFonts w:ascii="Calibri" w:hAnsi="Calibri"/>
                <w:sz w:val="20"/>
                <w:szCs w:val="20"/>
              </w:rPr>
              <w:t xml:space="preserve"> in line with the 2015-17 School Plan.</w:t>
            </w:r>
          </w:p>
          <w:p w:rsidR="0006229F" w:rsidRPr="0006229F" w:rsidRDefault="0006229F" w:rsidP="00205362">
            <w:pPr>
              <w:rPr>
                <w:u w:val="single"/>
              </w:rPr>
            </w:pPr>
          </w:p>
        </w:tc>
      </w:tr>
      <w:tr w:rsidR="002B529F" w:rsidRPr="006B3C0C" w:rsidTr="00691606">
        <w:trPr>
          <w:trHeight w:val="794"/>
        </w:trPr>
        <w:tc>
          <w:tcPr>
            <w:tcW w:w="15778" w:type="dxa"/>
            <w:gridSpan w:val="19"/>
            <w:shd w:val="clear" w:color="auto" w:fill="E6E6E6"/>
            <w:vAlign w:val="center"/>
          </w:tcPr>
          <w:p w:rsidR="006B3C0C" w:rsidRPr="00583A5D" w:rsidRDefault="00F72D80" w:rsidP="00357D49">
            <w:pPr>
              <w:pageBreakBefore/>
              <w:spacing w:before="0" w:line="480" w:lineRule="exact"/>
              <w:ind w:left="113"/>
              <w:rPr>
                <w:rStyle w:val="Heading1Char"/>
                <w:rFonts w:ascii="Arial Black" w:hAnsi="Arial Black"/>
                <w:sz w:val="36"/>
                <w:szCs w:val="36"/>
              </w:rPr>
            </w:pPr>
            <w:r>
              <w:rPr>
                <w:rStyle w:val="Heading1Char"/>
                <w:sz w:val="36"/>
                <w:szCs w:val="36"/>
              </w:rPr>
              <w:lastRenderedPageBreak/>
              <w:t xml:space="preserve">School strategic directions </w:t>
            </w:r>
            <w:r w:rsidRPr="00F72D80">
              <w:rPr>
                <w:rStyle w:val="Heading1Char"/>
                <w:b w:val="0"/>
                <w:sz w:val="36"/>
                <w:szCs w:val="36"/>
              </w:rPr>
              <w:t xml:space="preserve">2015 </w:t>
            </w:r>
            <w:r w:rsidR="00C5727C">
              <w:rPr>
                <w:rStyle w:val="Heading1Char"/>
                <w:b w:val="0"/>
                <w:sz w:val="36"/>
                <w:szCs w:val="36"/>
              </w:rPr>
              <w:t>–</w:t>
            </w:r>
            <w:r w:rsidRPr="00F72D80">
              <w:rPr>
                <w:rStyle w:val="Heading1Char"/>
                <w:b w:val="0"/>
                <w:sz w:val="36"/>
                <w:szCs w:val="36"/>
              </w:rPr>
              <w:t xml:space="preserve"> 2017</w:t>
            </w:r>
          </w:p>
        </w:tc>
      </w:tr>
      <w:tr w:rsidR="00E32F37" w:rsidRPr="008757DC" w:rsidTr="00ED32A1">
        <w:trPr>
          <w:trHeight w:hRule="exact" w:val="227"/>
        </w:trPr>
        <w:tc>
          <w:tcPr>
            <w:tcW w:w="3966" w:type="dxa"/>
            <w:gridSpan w:val="2"/>
          </w:tcPr>
          <w:p w:rsidR="00504F33" w:rsidRPr="008757DC" w:rsidRDefault="00504F33" w:rsidP="00773EA3"/>
        </w:tc>
        <w:tc>
          <w:tcPr>
            <w:tcW w:w="290" w:type="dxa"/>
          </w:tcPr>
          <w:p w:rsidR="00504F33" w:rsidRPr="008757DC" w:rsidRDefault="00504F33" w:rsidP="00773EA3"/>
        </w:tc>
        <w:tc>
          <w:tcPr>
            <w:tcW w:w="5229" w:type="dxa"/>
            <w:gridSpan w:val="7"/>
          </w:tcPr>
          <w:p w:rsidR="00504F33" w:rsidRPr="008757DC" w:rsidRDefault="00504F33" w:rsidP="00773EA3"/>
        </w:tc>
        <w:tc>
          <w:tcPr>
            <w:tcW w:w="291" w:type="dxa"/>
          </w:tcPr>
          <w:p w:rsidR="00504F33" w:rsidRPr="008757DC" w:rsidRDefault="00504F33" w:rsidP="00773EA3"/>
        </w:tc>
        <w:tc>
          <w:tcPr>
            <w:tcW w:w="6002" w:type="dxa"/>
            <w:gridSpan w:val="8"/>
          </w:tcPr>
          <w:p w:rsidR="00504F33" w:rsidRPr="008757DC" w:rsidRDefault="00504F33" w:rsidP="00773EA3"/>
        </w:tc>
      </w:tr>
      <w:tr w:rsidR="005E1666" w:rsidRPr="008757DC" w:rsidTr="005E1666">
        <w:trPr>
          <w:trHeight w:hRule="exact" w:val="1587"/>
        </w:trPr>
        <w:tc>
          <w:tcPr>
            <w:tcW w:w="10700" w:type="dxa"/>
            <w:gridSpan w:val="14"/>
            <w:shd w:val="clear" w:color="auto" w:fill="auto"/>
          </w:tcPr>
          <w:p w:rsidR="005E1666" w:rsidRPr="008757DC" w:rsidRDefault="005E1666" w:rsidP="00651830">
            <w:pPr>
              <w:ind w:left="0"/>
              <w:jc w:val="center"/>
              <w:rPr>
                <w:color w:val="67B52C"/>
                <w:szCs w:val="18"/>
              </w:rPr>
            </w:pPr>
          </w:p>
        </w:tc>
        <w:tc>
          <w:tcPr>
            <w:tcW w:w="5078" w:type="dxa"/>
            <w:gridSpan w:val="5"/>
            <w:shd w:val="clear" w:color="auto" w:fill="auto"/>
          </w:tcPr>
          <w:p w:rsidR="005E1666" w:rsidRDefault="005E1666">
            <w:pPr>
              <w:spacing w:before="0" w:after="200" w:line="276" w:lineRule="auto"/>
              <w:ind w:left="0"/>
              <w:rPr>
                <w:rFonts w:cs="Arial"/>
                <w:color w:val="67B52C"/>
                <w:szCs w:val="18"/>
              </w:rPr>
            </w:pPr>
          </w:p>
          <w:p w:rsidR="005E1666" w:rsidRDefault="005E1666">
            <w:pPr>
              <w:spacing w:before="0" w:after="200" w:line="276" w:lineRule="auto"/>
              <w:ind w:left="0"/>
              <w:rPr>
                <w:rFonts w:cs="Arial"/>
                <w:color w:val="67B52C"/>
                <w:szCs w:val="18"/>
              </w:rPr>
            </w:pPr>
          </w:p>
          <w:p w:rsidR="005E1666" w:rsidRDefault="005E1666">
            <w:pPr>
              <w:spacing w:before="0" w:after="200" w:line="276" w:lineRule="auto"/>
              <w:ind w:left="0"/>
              <w:rPr>
                <w:rFonts w:cs="Arial"/>
                <w:color w:val="67B52C"/>
                <w:szCs w:val="1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776" behindDoc="1" locked="0" layoutInCell="1" allowOverlap="1" wp14:anchorId="7FFAF8D6" wp14:editId="5A2938C7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-1036955</wp:posOffset>
                  </wp:positionV>
                  <wp:extent cx="903605" cy="903605"/>
                  <wp:effectExtent l="0" t="0" r="0" b="0"/>
                  <wp:wrapTight wrapText="bothSides">
                    <wp:wrapPolygon edited="0">
                      <wp:start x="3188" y="0"/>
                      <wp:lineTo x="0" y="2277"/>
                      <wp:lineTo x="0" y="9563"/>
                      <wp:lineTo x="3188" y="14572"/>
                      <wp:lineTo x="3188" y="16394"/>
                      <wp:lineTo x="5920" y="20947"/>
                      <wp:lineTo x="7286" y="20947"/>
                      <wp:lineTo x="13661" y="20947"/>
                      <wp:lineTo x="15027" y="20947"/>
                      <wp:lineTo x="18215" y="16394"/>
                      <wp:lineTo x="17760" y="14572"/>
                      <wp:lineTo x="20947" y="9563"/>
                      <wp:lineTo x="20947" y="2277"/>
                      <wp:lineTo x="17760" y="0"/>
                      <wp:lineTo x="3188" y="0"/>
                    </wp:wrapPolygon>
                  </wp:wrapTight>
                  <wp:docPr id="1" name="Picture 1" descr="L:\10. Design\10.1 Job Bag\WIP_2014\12566_School Planning Template 2015-2017\5.0 LINKS\12566_School_Planning_Icon_v2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. Design\10.1 Job Bag\WIP_2014\12566_School Planning Template 2015-2017\5.0 LINKS\12566_School_Planning_Icon_v2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666" w:rsidRDefault="005E1666">
            <w:pPr>
              <w:spacing w:before="0" w:after="200" w:line="276" w:lineRule="auto"/>
              <w:ind w:left="0"/>
              <w:rPr>
                <w:rFonts w:cs="Arial"/>
                <w:color w:val="67B52C"/>
                <w:szCs w:val="18"/>
              </w:rPr>
            </w:pPr>
          </w:p>
          <w:p w:rsidR="005E1666" w:rsidRPr="008757DC" w:rsidRDefault="005E1666" w:rsidP="005E1666">
            <w:pPr>
              <w:pStyle w:val="DECBullet0"/>
              <w:numPr>
                <w:ilvl w:val="0"/>
                <w:numId w:val="0"/>
              </w:numPr>
              <w:spacing w:before="0"/>
              <w:rPr>
                <w:color w:val="67B52C"/>
                <w:szCs w:val="18"/>
              </w:rPr>
            </w:pPr>
          </w:p>
        </w:tc>
      </w:tr>
      <w:tr w:rsidR="0050277C" w:rsidRPr="008757DC" w:rsidTr="000935AC">
        <w:trPr>
          <w:trHeight w:hRule="exact" w:val="170"/>
        </w:trPr>
        <w:tc>
          <w:tcPr>
            <w:tcW w:w="15778" w:type="dxa"/>
            <w:gridSpan w:val="19"/>
            <w:vAlign w:val="center"/>
          </w:tcPr>
          <w:p w:rsidR="0050277C" w:rsidRPr="008757DC" w:rsidRDefault="0050277C" w:rsidP="000935AC"/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 w:val="restart"/>
            <w:shd w:val="clear" w:color="auto" w:fill="auto"/>
            <w:vAlign w:val="center"/>
          </w:tcPr>
          <w:p w:rsidR="000935AC" w:rsidRPr="00352C63" w:rsidRDefault="000935AC" w:rsidP="00773EA3">
            <w:pPr>
              <w:tabs>
                <w:tab w:val="left" w:pos="1189"/>
              </w:tabs>
              <w:jc w:val="center"/>
              <w:rPr>
                <w:b/>
                <w:color w:val="FFFFFF" w:themeColor="background1"/>
                <w:sz w:val="20"/>
                <w:lang w:val="en-US"/>
              </w:rPr>
            </w:pPr>
            <w:r>
              <w:rPr>
                <w:b/>
                <w:noProof/>
                <w:color w:val="FFFFFF" w:themeColor="background1"/>
                <w:sz w:val="20"/>
                <w:lang w:eastAsia="en-AU"/>
              </w:rPr>
              <mc:AlternateContent>
                <mc:Choice Requires="wps">
                  <w:drawing>
                    <wp:inline distT="0" distB="0" distL="0" distR="0" wp14:anchorId="7C69CAF7" wp14:editId="019C4F4F">
                      <wp:extent cx="2477135" cy="2428875"/>
                      <wp:effectExtent l="0" t="0" r="18415" b="28575"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7135" cy="2428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27C" w:rsidRPr="007C7094" w:rsidRDefault="00146244" w:rsidP="00C5727C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C5727C" w:rsidRPr="007C7094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ersonalised learning </w:t>
                                  </w:r>
                                  <w:r w:rsidR="00EF7BB7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environments developing the whole child.</w:t>
                                  </w:r>
                                </w:p>
                                <w:p w:rsidR="000935AC" w:rsidRPr="003725B1" w:rsidRDefault="000935AC" w:rsidP="000935AC">
                                  <w:pPr>
                                    <w:pStyle w:val="TableHeading"/>
                                    <w:spacing w:before="0" w:beforeAutospacing="0" w:after="0" w:afterAutospacing="0"/>
                                    <w:ind w:left="0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0935AC" w:rsidRPr="003725B1" w:rsidRDefault="000935AC" w:rsidP="000935AC">
                                  <w:pPr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oval w14:anchorId="7C69CAF7" id="Oval 9" o:spid="_x0000_s1029" style="width:195.05pt;height:19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" fillcolor="#0057b8 [3214]" strokecolor="#0057b8 [3214]" strokeweight="2pt">
                      <v:textbox inset="0,0,0,0">
                        <w:txbxContent>
                          <w:p w:rsidR="00C5727C" w:rsidRPr="007C7094" w:rsidRDefault="00146244" w:rsidP="00C5727C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C5727C" w:rsidRPr="007C709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ersonalised learning </w:t>
                            </w:r>
                            <w:r w:rsidR="00EF7BB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environments developing the whole child.</w:t>
                            </w:r>
                          </w:p>
                          <w:p w:rsidR="000935AC" w:rsidRPr="003725B1" w:rsidRDefault="000935AC" w:rsidP="000935AC">
                            <w:pPr>
                              <w:pStyle w:val="TableHeading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0935AC" w:rsidRPr="003725B1" w:rsidRDefault="000935AC" w:rsidP="000935AC">
                            <w:pPr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 w:val="restart"/>
            <w:shd w:val="clear" w:color="auto" w:fill="auto"/>
            <w:vAlign w:val="center"/>
          </w:tcPr>
          <w:p w:rsidR="000935AC" w:rsidRPr="00352C63" w:rsidRDefault="000935AC" w:rsidP="000935AC">
            <w:pPr>
              <w:tabs>
                <w:tab w:val="left" w:pos="1189"/>
              </w:tabs>
              <w:jc w:val="center"/>
              <w:rPr>
                <w:b/>
                <w:color w:val="FFFFFF" w:themeColor="background1"/>
                <w:sz w:val="20"/>
                <w:lang w:val="en-US"/>
              </w:rPr>
            </w:pPr>
            <w:r>
              <w:rPr>
                <w:b/>
                <w:noProof/>
                <w:color w:val="FFFFFF" w:themeColor="background1"/>
                <w:sz w:val="20"/>
                <w:lang w:eastAsia="en-AU"/>
              </w:rPr>
              <mc:AlternateContent>
                <mc:Choice Requires="wps">
                  <w:drawing>
                    <wp:inline distT="0" distB="0" distL="0" distR="0" wp14:anchorId="649B3AA0" wp14:editId="3224FD6B">
                      <wp:extent cx="2477135" cy="2477135"/>
                      <wp:effectExtent l="0" t="0" r="18415" b="1841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7135" cy="24771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355E" w:rsidRPr="002F696F" w:rsidRDefault="0060355E" w:rsidP="0060355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F696F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ctive and resilient community partnerships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focussed on leading school improvement.</w:t>
                                  </w:r>
                                </w:p>
                                <w:p w:rsidR="000935AC" w:rsidRDefault="000935AC" w:rsidP="000935AC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oval w14:anchorId="649B3AA0" id="Oval 8" o:spid="_x0000_s1030" style="width:195.05pt;height:19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" fillcolor="#ba0c2f [3206]" strokecolor="#ba0c2f [3206]" strokeweight="2pt">
                      <v:textbox inset="0,,0,0">
                        <w:txbxContent>
                          <w:p w:rsidR="0060355E" w:rsidRPr="002F696F" w:rsidRDefault="0060355E" w:rsidP="0060355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2F696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ctive and resilient community partnerships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focussed on leading school improvement.</w:t>
                            </w:r>
                          </w:p>
                          <w:p w:rsidR="000935AC" w:rsidRDefault="000935AC" w:rsidP="000935AC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 w:val="restart"/>
            <w:shd w:val="clear" w:color="auto" w:fill="auto"/>
            <w:vAlign w:val="center"/>
          </w:tcPr>
          <w:p w:rsidR="000935AC" w:rsidRPr="00352C63" w:rsidRDefault="000935AC" w:rsidP="00773EA3">
            <w:pPr>
              <w:tabs>
                <w:tab w:val="left" w:pos="1189"/>
              </w:tabs>
              <w:jc w:val="center"/>
              <w:rPr>
                <w:b/>
                <w:color w:val="FFFFFF" w:themeColor="background1"/>
                <w:sz w:val="20"/>
                <w:lang w:val="en-US"/>
              </w:rPr>
            </w:pPr>
            <w:r>
              <w:rPr>
                <w:b/>
                <w:noProof/>
                <w:color w:val="FFFFFF" w:themeColor="background1"/>
                <w:sz w:val="20"/>
                <w:lang w:eastAsia="en-AU"/>
              </w:rPr>
              <mc:AlternateContent>
                <mc:Choice Requires="wps">
                  <w:drawing>
                    <wp:inline distT="0" distB="0" distL="0" distR="0" wp14:anchorId="501AC963" wp14:editId="2EACBACD">
                      <wp:extent cx="2477135" cy="2477135"/>
                      <wp:effectExtent l="0" t="0" r="18415" b="18415"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7135" cy="24771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27C" w:rsidRPr="007C7094" w:rsidRDefault="00C5727C" w:rsidP="00C5727C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Collaborative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and professional teachers 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nurturing successful 21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7C7094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century learners.</w:t>
                                  </w:r>
                                </w:p>
                                <w:p w:rsidR="000935AC" w:rsidRPr="00E553E5" w:rsidRDefault="000935AC" w:rsidP="00E553E5">
                                  <w:pPr>
                                    <w:pStyle w:val="TableHeading"/>
                                    <w:spacing w:before="0" w:beforeAutospacing="0" w:after="0" w:afterAutospacing="0"/>
                                    <w:ind w:left="113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oval w14:anchorId="501AC963" id="Oval 10" o:spid="_x0000_s1031" style="width:195.05pt;height:19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" fillcolor="#753bbd [3205]" strokecolor="#753bbd [3205]" strokeweight="2pt">
                      <v:textbox inset="0,0,0,0">
                        <w:txbxContent>
                          <w:p w:rsidR="00C5727C" w:rsidRPr="007C7094" w:rsidRDefault="00C5727C" w:rsidP="00C5727C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Collaborative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professional teachers 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nurturing successful 21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7C709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century learners.</w:t>
                            </w:r>
                          </w:p>
                          <w:p w:rsidR="000935AC" w:rsidRPr="00E553E5" w:rsidRDefault="000935AC" w:rsidP="00E553E5">
                            <w:pPr>
                              <w:pStyle w:val="TableHeading"/>
                              <w:spacing w:before="0" w:beforeAutospacing="0" w:after="0" w:afterAutospacing="0"/>
                              <w:ind w:left="113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/>
            <w:shd w:val="clear" w:color="auto" w:fill="auto"/>
            <w:vAlign w:val="center"/>
          </w:tcPr>
          <w:p w:rsidR="000935AC" w:rsidRDefault="000935AC" w:rsidP="005E1666">
            <w:pPr>
              <w:pStyle w:val="TableHeading"/>
              <w:spacing w:before="0" w:after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  <w:vAlign w:val="center"/>
          </w:tcPr>
          <w:p w:rsidR="000935AC" w:rsidRDefault="000935AC" w:rsidP="005E1666">
            <w:pPr>
              <w:tabs>
                <w:tab w:val="left" w:pos="1189"/>
              </w:tabs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  <w:vAlign w:val="center"/>
          </w:tcPr>
          <w:p w:rsidR="000935AC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/>
            <w:shd w:val="clear" w:color="auto" w:fill="auto"/>
            <w:vAlign w:val="center"/>
          </w:tcPr>
          <w:p w:rsidR="000935AC" w:rsidRDefault="000935AC" w:rsidP="005E1666">
            <w:pPr>
              <w:pStyle w:val="TableHeading"/>
              <w:spacing w:before="0" w:after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  <w:vAlign w:val="center"/>
          </w:tcPr>
          <w:p w:rsidR="000935AC" w:rsidRDefault="000935AC" w:rsidP="005E1666">
            <w:pPr>
              <w:tabs>
                <w:tab w:val="left" w:pos="1189"/>
              </w:tabs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  <w:vAlign w:val="center"/>
          </w:tcPr>
          <w:p w:rsidR="000935AC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/>
            <w:shd w:val="clear" w:color="auto" w:fill="auto"/>
            <w:vAlign w:val="center"/>
          </w:tcPr>
          <w:p w:rsidR="000935AC" w:rsidRDefault="000935AC" w:rsidP="005E1666">
            <w:pPr>
              <w:pStyle w:val="TableHeading"/>
              <w:spacing w:before="0" w:after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  <w:vAlign w:val="center"/>
          </w:tcPr>
          <w:p w:rsidR="000935AC" w:rsidRDefault="000935AC" w:rsidP="005E1666">
            <w:pPr>
              <w:tabs>
                <w:tab w:val="left" w:pos="1189"/>
              </w:tabs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  <w:vAlign w:val="center"/>
          </w:tcPr>
          <w:p w:rsidR="000935AC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/>
            <w:shd w:val="clear" w:color="auto" w:fill="auto"/>
            <w:vAlign w:val="center"/>
          </w:tcPr>
          <w:p w:rsidR="000935AC" w:rsidRDefault="000935AC" w:rsidP="005E1666">
            <w:pPr>
              <w:pStyle w:val="TableHeading"/>
              <w:spacing w:before="0" w:after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  <w:vAlign w:val="center"/>
          </w:tcPr>
          <w:p w:rsidR="000935AC" w:rsidRDefault="000935AC" w:rsidP="005E1666">
            <w:pPr>
              <w:tabs>
                <w:tab w:val="left" w:pos="1189"/>
              </w:tabs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  <w:vAlign w:val="center"/>
          </w:tcPr>
          <w:p w:rsidR="000935AC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0935AC" w:rsidRPr="00352C63" w:rsidTr="000935AC">
        <w:trPr>
          <w:trHeight w:hRule="exact" w:val="510"/>
        </w:trPr>
        <w:tc>
          <w:tcPr>
            <w:tcW w:w="5101" w:type="dxa"/>
            <w:gridSpan w:val="4"/>
            <w:vMerge/>
            <w:shd w:val="clear" w:color="auto" w:fill="auto"/>
            <w:vAlign w:val="center"/>
          </w:tcPr>
          <w:p w:rsidR="000935AC" w:rsidRDefault="000935AC" w:rsidP="005E1666">
            <w:pPr>
              <w:pStyle w:val="TableHeading"/>
              <w:spacing w:before="0" w:after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  <w:vAlign w:val="center"/>
          </w:tcPr>
          <w:p w:rsidR="000935AC" w:rsidRDefault="000935AC" w:rsidP="005E1666">
            <w:pPr>
              <w:tabs>
                <w:tab w:val="left" w:pos="1189"/>
              </w:tabs>
              <w:rPr>
                <w:b/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352C63" w:rsidRDefault="000935AC" w:rsidP="00773EA3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  <w:vAlign w:val="center"/>
          </w:tcPr>
          <w:p w:rsidR="000935AC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0935AC" w:rsidRPr="00352C63" w:rsidTr="000935AC">
        <w:trPr>
          <w:trHeight w:hRule="exact" w:val="964"/>
        </w:trPr>
        <w:tc>
          <w:tcPr>
            <w:tcW w:w="5101" w:type="dxa"/>
            <w:gridSpan w:val="4"/>
            <w:vMerge/>
            <w:shd w:val="clear" w:color="auto" w:fill="auto"/>
          </w:tcPr>
          <w:p w:rsidR="000935AC" w:rsidRPr="005E1666" w:rsidRDefault="000935AC" w:rsidP="005E1666">
            <w:pPr>
              <w:pStyle w:val="TableHeading"/>
              <w:spacing w:before="0" w:beforeAutospacing="0" w:after="0" w:afterAutospacing="0"/>
              <w:ind w:left="113"/>
              <w:rPr>
                <w:color w:val="FFFFFF" w:themeColor="background1"/>
                <w:sz w:val="20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:rsidR="000935AC" w:rsidRPr="00352C63" w:rsidRDefault="000935AC" w:rsidP="005E1666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2" w:type="dxa"/>
            <w:gridSpan w:val="7"/>
            <w:vMerge/>
            <w:shd w:val="clear" w:color="auto" w:fill="auto"/>
          </w:tcPr>
          <w:p w:rsidR="000935AC" w:rsidRPr="005E1666" w:rsidRDefault="000935AC" w:rsidP="005E1666">
            <w:pPr>
              <w:tabs>
                <w:tab w:val="left" w:pos="1189"/>
              </w:tabs>
              <w:rPr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:rsidR="000935AC" w:rsidRPr="00352C63" w:rsidRDefault="000935AC" w:rsidP="005E1666">
            <w:pPr>
              <w:spacing w:before="0" w:line="240" w:lineRule="exact"/>
              <w:rPr>
                <w:sz w:val="20"/>
              </w:rPr>
            </w:pPr>
          </w:p>
        </w:tc>
        <w:tc>
          <w:tcPr>
            <w:tcW w:w="5103" w:type="dxa"/>
            <w:gridSpan w:val="6"/>
            <w:vMerge/>
            <w:shd w:val="clear" w:color="auto" w:fill="auto"/>
          </w:tcPr>
          <w:p w:rsidR="000935AC" w:rsidRPr="005E1666" w:rsidRDefault="000935AC" w:rsidP="005E1666">
            <w:pPr>
              <w:tabs>
                <w:tab w:val="left" w:pos="2009"/>
              </w:tabs>
              <w:rPr>
                <w:lang w:val="en-US"/>
              </w:rPr>
            </w:pPr>
          </w:p>
        </w:tc>
      </w:tr>
      <w:tr w:rsidR="000935AC" w:rsidRPr="008757DC" w:rsidTr="00ED32A1">
        <w:trPr>
          <w:trHeight w:hRule="exact" w:val="57"/>
        </w:trPr>
        <w:tc>
          <w:tcPr>
            <w:tcW w:w="15778" w:type="dxa"/>
            <w:gridSpan w:val="19"/>
          </w:tcPr>
          <w:p w:rsidR="000935AC" w:rsidRPr="008757DC" w:rsidRDefault="000935AC" w:rsidP="00773EA3"/>
        </w:tc>
      </w:tr>
      <w:tr w:rsidR="000935AC" w:rsidRPr="00E15BEE" w:rsidTr="000935AC">
        <w:trPr>
          <w:trHeight w:val="3474"/>
        </w:trPr>
        <w:tc>
          <w:tcPr>
            <w:tcW w:w="5101" w:type="dxa"/>
            <w:gridSpan w:val="4"/>
          </w:tcPr>
          <w:p w:rsidR="00EF18B2" w:rsidRDefault="00EF18B2" w:rsidP="00EF18B2">
            <w:pPr>
              <w:pStyle w:val="Intructional"/>
            </w:pPr>
            <w:r>
              <w:t>PURPOSE</w:t>
            </w:r>
          </w:p>
          <w:p w:rsidR="000935AC" w:rsidRDefault="00EF7BB7" w:rsidP="006E5526">
            <w:pPr>
              <w:pStyle w:val="Intructional2"/>
              <w:rPr>
                <w:vanish w:val="0"/>
              </w:rPr>
            </w:pPr>
            <w:r w:rsidRPr="00EF7BB7">
              <w:rPr>
                <w:color w:val="FF0000"/>
              </w:rPr>
              <w:t>Teachers encourage the development of student ownership of learning through negotiated goal setting and celebration of student success</w:t>
            </w:r>
            <w:r>
              <w:rPr>
                <w:vanish w:val="0"/>
              </w:rPr>
              <w:t xml:space="preserve">To </w:t>
            </w:r>
            <w:r w:rsidR="009A289C">
              <w:rPr>
                <w:vanish w:val="0"/>
              </w:rPr>
              <w:t>provide opportunities</w:t>
            </w:r>
            <w:r>
              <w:rPr>
                <w:vanish w:val="0"/>
              </w:rPr>
              <w:t xml:space="preserve"> for </w:t>
            </w:r>
            <w:r w:rsidR="006F0CF2">
              <w:rPr>
                <w:vanish w:val="0"/>
              </w:rPr>
              <w:t xml:space="preserve">all </w:t>
            </w:r>
            <w:r>
              <w:rPr>
                <w:vanish w:val="0"/>
              </w:rPr>
              <w:t xml:space="preserve">students to take responsibility </w:t>
            </w:r>
            <w:r w:rsidR="00AB0B0D">
              <w:rPr>
                <w:vanish w:val="0"/>
              </w:rPr>
              <w:t>and excel with their</w:t>
            </w:r>
            <w:r>
              <w:rPr>
                <w:vanish w:val="0"/>
              </w:rPr>
              <w:t xml:space="preserve"> learning in core academic subjects.</w:t>
            </w:r>
            <w:r w:rsidR="00594008">
              <w:rPr>
                <w:vanish w:val="0"/>
              </w:rPr>
              <w:t xml:space="preserve"> </w:t>
            </w:r>
          </w:p>
          <w:p w:rsidR="00AB0B0D" w:rsidRPr="00A7475E" w:rsidRDefault="00AB0B0D" w:rsidP="00AB0B0D">
            <w:r w:rsidRPr="00A7475E">
              <w:rPr>
                <w:rFonts w:cs="Arial"/>
              </w:rPr>
              <w:t xml:space="preserve">Ongoing development of </w:t>
            </w:r>
            <w:r w:rsidR="00A7475E">
              <w:rPr>
                <w:rFonts w:cs="Arial"/>
              </w:rPr>
              <w:t>positive</w:t>
            </w:r>
            <w:r w:rsidR="009A289C">
              <w:rPr>
                <w:rFonts w:cs="Arial"/>
              </w:rPr>
              <w:t xml:space="preserve"> and respectful</w:t>
            </w:r>
            <w:r w:rsidR="00A7475E">
              <w:rPr>
                <w:rFonts w:cs="Arial"/>
              </w:rPr>
              <w:t xml:space="preserve"> teaching</w:t>
            </w:r>
            <w:r w:rsidRPr="00A7475E">
              <w:rPr>
                <w:rFonts w:cs="Arial"/>
              </w:rPr>
              <w:t xml:space="preserve"> and learning environments featuring intrinsic student</w:t>
            </w:r>
            <w:r w:rsidR="00A7475E" w:rsidRPr="00A7475E">
              <w:rPr>
                <w:rFonts w:cs="Arial"/>
              </w:rPr>
              <w:t xml:space="preserve"> motivation.</w:t>
            </w:r>
          </w:p>
          <w:p w:rsidR="00EF7BB7" w:rsidRPr="00A7475E" w:rsidRDefault="00463D91" w:rsidP="00EF7BB7">
            <w:r>
              <w:t>Further development of our</w:t>
            </w:r>
            <w:r w:rsidR="00A7475E" w:rsidRPr="00A7475E">
              <w:t xml:space="preserve"> inclusive culture where school experiences support the cognitive, emotional,</w:t>
            </w:r>
            <w:r w:rsidR="00A7475E">
              <w:t xml:space="preserve"> </w:t>
            </w:r>
            <w:r w:rsidR="00A7475E" w:rsidRPr="00A7475E">
              <w:t>social, physical and spiritual wellbeing of all students.</w:t>
            </w:r>
          </w:p>
          <w:p w:rsidR="00EF7BB7" w:rsidRPr="00EF7BB7" w:rsidRDefault="00EF7BB7" w:rsidP="00A7475E"/>
        </w:tc>
        <w:tc>
          <w:tcPr>
            <w:tcW w:w="236" w:type="dxa"/>
          </w:tcPr>
          <w:p w:rsidR="000935AC" w:rsidRPr="00E15BEE" w:rsidRDefault="000935AC" w:rsidP="00773EA3">
            <w:pPr>
              <w:spacing w:line="240" w:lineRule="exact"/>
              <w:ind w:left="0"/>
              <w:rPr>
                <w:rFonts w:cs="Arial"/>
              </w:rPr>
            </w:pPr>
          </w:p>
        </w:tc>
        <w:tc>
          <w:tcPr>
            <w:tcW w:w="5102" w:type="dxa"/>
            <w:gridSpan w:val="7"/>
          </w:tcPr>
          <w:p w:rsidR="000935AC" w:rsidRDefault="0013496B" w:rsidP="0080201A">
            <w:pPr>
              <w:pStyle w:val="Intructional"/>
            </w:pPr>
            <w:r>
              <w:t>PURPOSE</w:t>
            </w:r>
          </w:p>
          <w:p w:rsidR="0060355E" w:rsidRDefault="0060355E" w:rsidP="000C679B">
            <w:r>
              <w:t>Build capacity for leadership development of all staff.</w:t>
            </w:r>
          </w:p>
          <w:p w:rsidR="000C679B" w:rsidRDefault="000C679B" w:rsidP="000C679B">
            <w:r>
              <w:t xml:space="preserve">Create greater opportunities to </w:t>
            </w:r>
            <w:r w:rsidR="004A6985">
              <w:t xml:space="preserve">strengthen parental </w:t>
            </w:r>
            <w:r w:rsidR="00F73AF4">
              <w:t>engagement through</w:t>
            </w:r>
            <w:r>
              <w:t xml:space="preserve"> face to face and digital experiences.</w:t>
            </w:r>
          </w:p>
          <w:p w:rsidR="0013496B" w:rsidRDefault="0060355E" w:rsidP="000C679B">
            <w:r>
              <w:t>To create effective management systems to maximise the impact of the school’s vision and strategic direction.</w:t>
            </w:r>
          </w:p>
          <w:p w:rsidR="0060355E" w:rsidRPr="0013496B" w:rsidRDefault="0060355E" w:rsidP="000C679B">
            <w:r>
              <w:t>Effective monitoring</w:t>
            </w:r>
            <w:r w:rsidR="00F73AF4">
              <w:t>, evaluation and review processes of strategic directions with key stake holders.</w:t>
            </w:r>
          </w:p>
        </w:tc>
        <w:tc>
          <w:tcPr>
            <w:tcW w:w="236" w:type="dxa"/>
          </w:tcPr>
          <w:p w:rsidR="000935AC" w:rsidRPr="00E15BEE" w:rsidRDefault="000935AC" w:rsidP="00773EA3">
            <w:pPr>
              <w:spacing w:line="240" w:lineRule="exact"/>
              <w:ind w:left="0"/>
              <w:rPr>
                <w:rFonts w:cs="Arial"/>
              </w:rPr>
            </w:pPr>
          </w:p>
        </w:tc>
        <w:tc>
          <w:tcPr>
            <w:tcW w:w="5103" w:type="dxa"/>
            <w:gridSpan w:val="6"/>
          </w:tcPr>
          <w:p w:rsidR="000935AC" w:rsidRDefault="008D5C7D" w:rsidP="0080201A">
            <w:pPr>
              <w:pStyle w:val="Intructional"/>
            </w:pPr>
            <w:r>
              <w:t>PURPOSE</w:t>
            </w:r>
          </w:p>
          <w:p w:rsidR="009A289C" w:rsidRDefault="009A289C" w:rsidP="00F73AF4">
            <w:pPr>
              <w:ind w:left="0"/>
            </w:pPr>
            <w:r>
              <w:t xml:space="preserve">Planned teacher evaluations of core academic subjects using internal &amp; external student data utilised to engage </w:t>
            </w:r>
            <w:r w:rsidR="00463D91">
              <w:t xml:space="preserve">the </w:t>
            </w:r>
            <w:r>
              <w:t>school community in the teaching learning cycle.</w:t>
            </w:r>
          </w:p>
          <w:p w:rsidR="009A289C" w:rsidRDefault="009A289C" w:rsidP="009A289C">
            <w:pPr>
              <w:ind w:left="0"/>
            </w:pPr>
            <w:r>
              <w:t>To provide opportunities for teachers to develop professional partnerships with “like” schools to ensure consistency of teacher judgement and consistency of curriculum.</w:t>
            </w:r>
          </w:p>
          <w:p w:rsidR="009A289C" w:rsidRDefault="009A289C" w:rsidP="009A289C">
            <w:pPr>
              <w:ind w:left="0"/>
            </w:pPr>
            <w:r>
              <w:t>Teachers utilise a range of effective 21</w:t>
            </w:r>
            <w:r w:rsidRPr="00651830">
              <w:rPr>
                <w:vertAlign w:val="superscript"/>
              </w:rPr>
              <w:t>st</w:t>
            </w:r>
            <w:r>
              <w:t xml:space="preserve"> Century assessment practices to </w:t>
            </w:r>
            <w:r w:rsidR="00463D91">
              <w:t>help monitor student learning progress.</w:t>
            </w:r>
          </w:p>
          <w:p w:rsidR="00F73AF4" w:rsidRDefault="00F73AF4" w:rsidP="00F73AF4">
            <w:pPr>
              <w:ind w:left="0"/>
            </w:pPr>
            <w:r>
              <w:t xml:space="preserve">Teachers’ ongoing involvement with planned professional learning experiences </w:t>
            </w:r>
            <w:r w:rsidR="00463D91">
              <w:t xml:space="preserve">will be </w:t>
            </w:r>
            <w:r>
              <w:t>based on evidence based research that improves their performance and development.</w:t>
            </w:r>
          </w:p>
          <w:p w:rsidR="00EF7BB7" w:rsidRPr="008D5C7D" w:rsidRDefault="00EF7BB7" w:rsidP="009A289C">
            <w:pPr>
              <w:ind w:left="0"/>
            </w:pPr>
          </w:p>
        </w:tc>
      </w:tr>
      <w:tr w:rsidR="000935AC" w:rsidRPr="006B3C0C" w:rsidTr="008F5B71">
        <w:trPr>
          <w:trHeight w:val="794"/>
        </w:trPr>
        <w:tc>
          <w:tcPr>
            <w:tcW w:w="15778" w:type="dxa"/>
            <w:gridSpan w:val="19"/>
            <w:shd w:val="clear" w:color="auto" w:fill="0057B8" w:themeFill="background2"/>
            <w:vAlign w:val="center"/>
          </w:tcPr>
          <w:p w:rsidR="00AD0905" w:rsidRPr="00AD0905" w:rsidRDefault="000935AC" w:rsidP="00AD090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8F5B71">
              <w:rPr>
                <w:rStyle w:val="Heading1Char"/>
                <w:color w:val="FFFFFF" w:themeColor="background1"/>
                <w:sz w:val="36"/>
                <w:szCs w:val="36"/>
              </w:rPr>
              <w:lastRenderedPageBreak/>
              <w:t>Strategic direction 1:</w:t>
            </w:r>
            <w:r w:rsidRPr="008F5B71">
              <w:rPr>
                <w:rStyle w:val="Heading1Char"/>
                <w:rFonts w:ascii="Arial Black" w:hAnsi="Arial Black"/>
                <w:color w:val="FFFFFF" w:themeColor="background1"/>
                <w:sz w:val="36"/>
                <w:szCs w:val="36"/>
              </w:rPr>
              <w:t xml:space="preserve"> </w:t>
            </w:r>
            <w:r w:rsidR="009A289C" w:rsidRPr="009A289C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Personalised learning environments developing the whole child.</w:t>
            </w:r>
          </w:p>
          <w:p w:rsidR="000935AC" w:rsidRPr="008F5B71" w:rsidRDefault="000935AC" w:rsidP="00594008">
            <w:pPr>
              <w:pageBreakBefore/>
              <w:spacing w:before="0" w:line="480" w:lineRule="exact"/>
              <w:ind w:left="113"/>
              <w:rPr>
                <w:rStyle w:val="Heading1Char"/>
                <w:rFonts w:ascii="Arial Black" w:hAnsi="Arial Black"/>
                <w:color w:val="FFFFFF" w:themeColor="background1"/>
                <w:sz w:val="36"/>
                <w:szCs w:val="36"/>
              </w:rPr>
            </w:pPr>
          </w:p>
        </w:tc>
      </w:tr>
      <w:tr w:rsidR="00F07DDA" w:rsidRPr="008757DC" w:rsidTr="000935AC">
        <w:trPr>
          <w:trHeight w:hRule="exact" w:val="227"/>
        </w:trPr>
        <w:tc>
          <w:tcPr>
            <w:tcW w:w="3731" w:type="dxa"/>
          </w:tcPr>
          <w:p w:rsidR="000935AC" w:rsidRPr="008757DC" w:rsidRDefault="000935AC" w:rsidP="00773EA3"/>
        </w:tc>
        <w:tc>
          <w:tcPr>
            <w:tcW w:w="235" w:type="dxa"/>
          </w:tcPr>
          <w:p w:rsidR="000935AC" w:rsidRPr="008757DC" w:rsidRDefault="000935AC" w:rsidP="00773EA3"/>
        </w:tc>
        <w:tc>
          <w:tcPr>
            <w:tcW w:w="3727" w:type="dxa"/>
            <w:gridSpan w:val="4"/>
          </w:tcPr>
          <w:p w:rsidR="000935AC" w:rsidRPr="008757DC" w:rsidRDefault="000935AC" w:rsidP="00773EA3"/>
        </w:tc>
        <w:tc>
          <w:tcPr>
            <w:tcW w:w="236" w:type="dxa"/>
            <w:gridSpan w:val="2"/>
          </w:tcPr>
          <w:p w:rsidR="000935AC" w:rsidRPr="008757DC" w:rsidRDefault="000935AC" w:rsidP="00773EA3"/>
        </w:tc>
        <w:tc>
          <w:tcPr>
            <w:tcW w:w="3734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6" w:type="dxa"/>
            <w:gridSpan w:val="2"/>
          </w:tcPr>
          <w:p w:rsidR="000935AC" w:rsidRPr="008757DC" w:rsidRDefault="000935AC" w:rsidP="00773EA3"/>
        </w:tc>
        <w:tc>
          <w:tcPr>
            <w:tcW w:w="3879" w:type="dxa"/>
            <w:gridSpan w:val="2"/>
          </w:tcPr>
          <w:p w:rsidR="000935AC" w:rsidRPr="008757DC" w:rsidRDefault="000935AC" w:rsidP="00773EA3"/>
        </w:tc>
      </w:tr>
      <w:tr w:rsidR="00F07DDA" w:rsidRPr="00E32F37" w:rsidTr="000935AC">
        <w:trPr>
          <w:trHeight w:hRule="exact" w:val="567"/>
        </w:trPr>
        <w:tc>
          <w:tcPr>
            <w:tcW w:w="3731" w:type="dxa"/>
            <w:shd w:val="clear" w:color="auto" w:fill="E6E6E6"/>
            <w:vAlign w:val="center"/>
          </w:tcPr>
          <w:p w:rsidR="000935AC" w:rsidRPr="008F5B71" w:rsidRDefault="000935AC" w:rsidP="00E32F37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35" w:type="dxa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798" w:type="dxa"/>
            <w:gridSpan w:val="5"/>
            <w:shd w:val="clear" w:color="auto" w:fill="E6E6E6"/>
            <w:vAlign w:val="center"/>
          </w:tcPr>
          <w:p w:rsidR="000935AC" w:rsidRPr="008F5B71" w:rsidRDefault="000935AC" w:rsidP="00E32F37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734" w:type="dxa"/>
            <w:gridSpan w:val="7"/>
            <w:shd w:val="clear" w:color="auto" w:fill="E6E6E6"/>
            <w:vAlign w:val="center"/>
          </w:tcPr>
          <w:p w:rsidR="000935AC" w:rsidRPr="008F5B71" w:rsidRDefault="000935AC" w:rsidP="00E32F37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36" w:type="dxa"/>
            <w:gridSpan w:val="2"/>
            <w:vAlign w:val="center"/>
          </w:tcPr>
          <w:p w:rsidR="000935AC" w:rsidRPr="00E32F37" w:rsidRDefault="000935AC" w:rsidP="00E32F37">
            <w:pPr>
              <w:ind w:left="0"/>
              <w:rPr>
                <w:color w:val="FFFFFF" w:themeColor="background1"/>
              </w:rPr>
            </w:pPr>
          </w:p>
        </w:tc>
        <w:tc>
          <w:tcPr>
            <w:tcW w:w="3808" w:type="dxa"/>
            <w:shd w:val="clear" w:color="auto" w:fill="E6E6E6"/>
            <w:vAlign w:val="center"/>
          </w:tcPr>
          <w:p w:rsidR="000935AC" w:rsidRPr="008F5B71" w:rsidRDefault="000935AC" w:rsidP="00E32F37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PRODUCT AND PRACTICES</w:t>
            </w:r>
          </w:p>
        </w:tc>
      </w:tr>
      <w:tr w:rsidR="00F07DDA" w:rsidRPr="008757DC" w:rsidTr="000935AC">
        <w:trPr>
          <w:trHeight w:hRule="exact" w:val="57"/>
        </w:trPr>
        <w:tc>
          <w:tcPr>
            <w:tcW w:w="3731" w:type="dxa"/>
          </w:tcPr>
          <w:p w:rsidR="000935AC" w:rsidRPr="008757DC" w:rsidRDefault="000935AC" w:rsidP="00773EA3"/>
        </w:tc>
        <w:tc>
          <w:tcPr>
            <w:tcW w:w="235" w:type="dxa"/>
          </w:tcPr>
          <w:p w:rsidR="000935AC" w:rsidRPr="008757DC" w:rsidRDefault="000935AC" w:rsidP="00773EA3"/>
        </w:tc>
        <w:tc>
          <w:tcPr>
            <w:tcW w:w="3798" w:type="dxa"/>
            <w:gridSpan w:val="5"/>
          </w:tcPr>
          <w:p w:rsidR="000935AC" w:rsidRPr="008757DC" w:rsidRDefault="000935AC" w:rsidP="00773EA3"/>
        </w:tc>
        <w:tc>
          <w:tcPr>
            <w:tcW w:w="236" w:type="dxa"/>
            <w:gridSpan w:val="2"/>
          </w:tcPr>
          <w:p w:rsidR="000935AC" w:rsidRPr="008757DC" w:rsidRDefault="000935AC" w:rsidP="00773EA3"/>
        </w:tc>
        <w:tc>
          <w:tcPr>
            <w:tcW w:w="3734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6" w:type="dxa"/>
            <w:gridSpan w:val="2"/>
          </w:tcPr>
          <w:p w:rsidR="000935AC" w:rsidRPr="008757DC" w:rsidRDefault="000935AC" w:rsidP="00773EA3"/>
        </w:tc>
        <w:tc>
          <w:tcPr>
            <w:tcW w:w="3808" w:type="dxa"/>
          </w:tcPr>
          <w:p w:rsidR="000935AC" w:rsidRPr="008757DC" w:rsidRDefault="000935AC" w:rsidP="00773EA3"/>
        </w:tc>
      </w:tr>
      <w:tr w:rsidR="00F07DDA" w:rsidRPr="008757DC" w:rsidTr="000935AC">
        <w:trPr>
          <w:trHeight w:val="3532"/>
          <w:hidden w:val="0"/>
        </w:trPr>
        <w:tc>
          <w:tcPr>
            <w:tcW w:w="3731" w:type="dxa"/>
          </w:tcPr>
          <w:p w:rsidR="00211525" w:rsidRDefault="006F0CF2" w:rsidP="00652803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 xml:space="preserve">All MPS </w:t>
            </w:r>
            <w:r w:rsidR="006A4620">
              <w:rPr>
                <w:vanish w:val="0"/>
              </w:rPr>
              <w:t>students</w:t>
            </w:r>
            <w:r>
              <w:rPr>
                <w:vanish w:val="0"/>
              </w:rPr>
              <w:t xml:space="preserve"> will be supported </w:t>
            </w:r>
            <w:r w:rsidR="006A4620">
              <w:rPr>
                <w:vanish w:val="0"/>
              </w:rPr>
              <w:t>with self-directed</w:t>
            </w:r>
            <w:r w:rsidR="00205362">
              <w:rPr>
                <w:vanish w:val="0"/>
              </w:rPr>
              <w:t xml:space="preserve"> English and Maths</w:t>
            </w:r>
            <w:r w:rsidR="006A4620">
              <w:rPr>
                <w:vanish w:val="0"/>
              </w:rPr>
              <w:t xml:space="preserve"> learning </w:t>
            </w:r>
            <w:r>
              <w:rPr>
                <w:vanish w:val="0"/>
              </w:rPr>
              <w:t xml:space="preserve">across all settings. </w:t>
            </w:r>
          </w:p>
          <w:p w:rsidR="001E04D6" w:rsidRDefault="006F0CF2" w:rsidP="00652803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Learning will feature</w:t>
            </w:r>
            <w:r w:rsidR="00205362">
              <w:rPr>
                <w:vanish w:val="0"/>
              </w:rPr>
              <w:t xml:space="preserve"> student</w:t>
            </w:r>
            <w:r>
              <w:rPr>
                <w:vanish w:val="0"/>
              </w:rPr>
              <w:t xml:space="preserve"> </w:t>
            </w:r>
            <w:r w:rsidR="00652803">
              <w:rPr>
                <w:vanish w:val="0"/>
              </w:rPr>
              <w:t xml:space="preserve">development of </w:t>
            </w:r>
            <w:r w:rsidR="001E04D6">
              <w:rPr>
                <w:vanish w:val="0"/>
              </w:rPr>
              <w:t xml:space="preserve">personal and interpersonal </w:t>
            </w:r>
            <w:r>
              <w:rPr>
                <w:vanish w:val="0"/>
              </w:rPr>
              <w:t>skills through planned experiences</w:t>
            </w:r>
            <w:r w:rsidR="00211525">
              <w:rPr>
                <w:vanish w:val="0"/>
              </w:rPr>
              <w:t xml:space="preserve"> creating positive and respectful environments.</w:t>
            </w:r>
          </w:p>
          <w:p w:rsidR="000935AC" w:rsidRPr="00D05A50" w:rsidRDefault="00211525" w:rsidP="006A4620">
            <w:pPr>
              <w:pStyle w:val="Intructional2"/>
            </w:pPr>
            <w:r>
              <w:rPr>
                <w:vanish w:val="0"/>
              </w:rPr>
              <w:t xml:space="preserve">Strengthen school and parent strategic </w:t>
            </w:r>
            <w:r w:rsidR="006A4620">
              <w:rPr>
                <w:vanish w:val="0"/>
              </w:rPr>
              <w:t>involvement</w:t>
            </w:r>
            <w:r>
              <w:rPr>
                <w:vanish w:val="0"/>
              </w:rPr>
              <w:t xml:space="preserve"> of </w:t>
            </w:r>
            <w:r w:rsidR="00B80734">
              <w:rPr>
                <w:vanish w:val="0"/>
              </w:rPr>
              <w:t>the emotional, social, physical and spiritual wellbeing of all MPS students.</w:t>
            </w:r>
          </w:p>
        </w:tc>
        <w:tc>
          <w:tcPr>
            <w:tcW w:w="235" w:type="dxa"/>
            <w:vMerge w:val="restart"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98" w:type="dxa"/>
            <w:gridSpan w:val="5"/>
            <w:vMerge w:val="restart"/>
          </w:tcPr>
          <w:p w:rsidR="000935AC" w:rsidRPr="00951A45" w:rsidRDefault="000935AC" w:rsidP="00885BCE">
            <w:pPr>
              <w:pStyle w:val="InstructionalHeading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How do we develop capabilities of our people to bring about transformation?</w:t>
            </w:r>
          </w:p>
          <w:p w:rsidR="000935AC" w:rsidRDefault="000935AC" w:rsidP="0080201A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Students:</w:t>
            </w:r>
          </w:p>
          <w:p w:rsidR="00155228" w:rsidRPr="00155228" w:rsidRDefault="00155228" w:rsidP="00155228">
            <w:r>
              <w:t>Engagement with planned and unplanned core academic activities promoting self-directive learning of the “whole child.”</w:t>
            </w:r>
          </w:p>
          <w:p w:rsidR="000935AC" w:rsidRDefault="000935AC" w:rsidP="0080201A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Staff</w:t>
            </w:r>
          </w:p>
          <w:p w:rsidR="00005BFC" w:rsidRDefault="001A1D7E" w:rsidP="00AA3E78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Strong</w:t>
            </w:r>
            <w:r w:rsidR="0047341D">
              <w:rPr>
                <w:vanish w:val="0"/>
              </w:rPr>
              <w:t xml:space="preserve"> understanding of personal and interpersonal skills of the 21</w:t>
            </w:r>
            <w:r w:rsidR="0047341D" w:rsidRPr="0047341D">
              <w:rPr>
                <w:vanish w:val="0"/>
                <w:vertAlign w:val="superscript"/>
              </w:rPr>
              <w:t>st</w:t>
            </w:r>
            <w:r w:rsidR="00205362">
              <w:rPr>
                <w:vanish w:val="0"/>
              </w:rPr>
              <w:t xml:space="preserve"> Century l</w:t>
            </w:r>
            <w:r w:rsidR="0047341D">
              <w:rPr>
                <w:vanish w:val="0"/>
              </w:rPr>
              <w:t>earner to promote the cognitive, emotional, social, physical and spiritual wellbeing of all students.</w:t>
            </w:r>
          </w:p>
          <w:p w:rsidR="000935AC" w:rsidRDefault="000935AC" w:rsidP="0080201A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Parents</w:t>
            </w:r>
          </w:p>
          <w:p w:rsidR="00F608D3" w:rsidRDefault="001A1D7E" w:rsidP="00F608D3">
            <w:r>
              <w:t>Clear</w:t>
            </w:r>
            <w:r w:rsidR="00F608D3">
              <w:t xml:space="preserve"> understanding of their child’s ongoing growth and performance in relation </w:t>
            </w:r>
            <w:r w:rsidR="00594008">
              <w:t>to 21st</w:t>
            </w:r>
            <w:r w:rsidR="00F608D3">
              <w:t xml:space="preserve"> century </w:t>
            </w:r>
            <w:r w:rsidR="00594008">
              <w:t>skills and core</w:t>
            </w:r>
            <w:r w:rsidR="00F608D3">
              <w:t xml:space="preserve"> academic </w:t>
            </w:r>
            <w:r w:rsidR="00594008">
              <w:t>knowledge.</w:t>
            </w:r>
          </w:p>
          <w:p w:rsidR="000935AC" w:rsidRDefault="000935AC" w:rsidP="0080201A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Community partners</w:t>
            </w:r>
          </w:p>
          <w:p w:rsidR="00652803" w:rsidRDefault="00652803" w:rsidP="00BA5A85">
            <w:r>
              <w:t>Tweed Alliance</w:t>
            </w:r>
          </w:p>
          <w:p w:rsidR="00BA5A85" w:rsidRDefault="00BA5A85" w:rsidP="00BA5A85">
            <w:r>
              <w:t>CLASS</w:t>
            </w:r>
          </w:p>
          <w:p w:rsidR="00652803" w:rsidRDefault="00652803" w:rsidP="009C52A1">
            <w:pPr>
              <w:pStyle w:val="Intructional"/>
              <w:rPr>
                <w:color w:val="0057B8" w:themeColor="background2"/>
              </w:rPr>
            </w:pPr>
          </w:p>
          <w:p w:rsidR="009C52A1" w:rsidRDefault="000935AC" w:rsidP="009C52A1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Leaders</w:t>
            </w:r>
          </w:p>
          <w:p w:rsidR="000935AC" w:rsidRDefault="00BA5A85" w:rsidP="0047341D">
            <w:r>
              <w:t>Principal</w:t>
            </w:r>
            <w:r w:rsidR="00155228">
              <w:t>.</w:t>
            </w:r>
          </w:p>
          <w:p w:rsidR="00155228" w:rsidRPr="00D05A50" w:rsidRDefault="00155228" w:rsidP="0047341D"/>
        </w:tc>
        <w:tc>
          <w:tcPr>
            <w:tcW w:w="236" w:type="dxa"/>
            <w:gridSpan w:val="2"/>
            <w:vMerge w:val="restart"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34" w:type="dxa"/>
            <w:gridSpan w:val="7"/>
            <w:vMerge w:val="restart"/>
          </w:tcPr>
          <w:p w:rsidR="000935AC" w:rsidRPr="00951A45" w:rsidRDefault="000935AC" w:rsidP="00885BCE">
            <w:pPr>
              <w:pStyle w:val="InstructionalHeading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How do we do it and how will we know?</w:t>
            </w:r>
          </w:p>
          <w:p w:rsidR="000935AC" w:rsidRDefault="000935AC" w:rsidP="002F01D6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Students:</w:t>
            </w:r>
          </w:p>
          <w:p w:rsidR="00155228" w:rsidRDefault="00155228" w:rsidP="00155228">
            <w:r>
              <w:t xml:space="preserve">Participation in </w:t>
            </w:r>
            <w:r w:rsidR="006A4620">
              <w:t xml:space="preserve">strategic </w:t>
            </w:r>
            <w:r>
              <w:t>planned sessions developing their use of specific self-directive strategies</w:t>
            </w:r>
            <w:r w:rsidR="00421134">
              <w:t xml:space="preserve"> and quality reflections</w:t>
            </w:r>
            <w:r>
              <w:t>.</w:t>
            </w:r>
          </w:p>
          <w:p w:rsidR="00155228" w:rsidRDefault="00155228" w:rsidP="00155228">
            <w:pPr>
              <w:rPr>
                <w:vanish/>
              </w:rPr>
            </w:pPr>
            <w:r>
              <w:rPr>
                <w:vanish/>
              </w:rPr>
              <w:t>emotional, social, physical and spiritual wellbeing</w:t>
            </w:r>
          </w:p>
          <w:p w:rsidR="000935AC" w:rsidRDefault="000935AC" w:rsidP="002F01D6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Staff</w:t>
            </w:r>
          </w:p>
          <w:p w:rsidR="0090470F" w:rsidRPr="000E43EF" w:rsidRDefault="00296A04" w:rsidP="00B850B2">
            <w:pPr>
              <w:ind w:left="54"/>
            </w:pPr>
            <w:r>
              <w:t>Completion of</w:t>
            </w:r>
            <w:r w:rsidR="000E43EF" w:rsidRPr="000E43EF">
              <w:t xml:space="preserve"> </w:t>
            </w:r>
            <w:r>
              <w:t xml:space="preserve">all planned </w:t>
            </w:r>
            <w:r w:rsidR="00B850B2">
              <w:t xml:space="preserve">learning and wellbeing </w:t>
            </w:r>
            <w:r>
              <w:t>initiatives in ongoing consultation with students</w:t>
            </w:r>
            <w:r w:rsidR="00B850B2">
              <w:t>, interested parents</w:t>
            </w:r>
            <w:r>
              <w:t xml:space="preserve"> and significant community partners.</w:t>
            </w:r>
          </w:p>
          <w:p w:rsidR="003864CB" w:rsidRDefault="003864CB" w:rsidP="003864CB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Parents</w:t>
            </w:r>
          </w:p>
          <w:p w:rsidR="00B850B2" w:rsidRDefault="00B850B2" w:rsidP="0090470F">
            <w:r>
              <w:t>Full p</w:t>
            </w:r>
            <w:r w:rsidR="00296A04">
              <w:t xml:space="preserve">articipation in </w:t>
            </w:r>
            <w:r>
              <w:t>planned student-</w:t>
            </w:r>
            <w:r w:rsidR="00296A04">
              <w:t>parent-teacher</w:t>
            </w:r>
            <w:r>
              <w:t xml:space="preserve"> sessions involving the negotiations of personalised learning.</w:t>
            </w:r>
          </w:p>
          <w:p w:rsidR="000935AC" w:rsidRDefault="000935AC" w:rsidP="002F01D6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Leaders</w:t>
            </w:r>
          </w:p>
          <w:p w:rsidR="00B850B2" w:rsidRDefault="00B850B2" w:rsidP="002E2C0B">
            <w:r>
              <w:t>Ensure engagement of all school community in the development of respectful and positive learning environments.</w:t>
            </w:r>
          </w:p>
          <w:p w:rsidR="002E2C0B" w:rsidRDefault="00B850B2" w:rsidP="002E2C0B">
            <w:r>
              <w:t>Ongoing monitoring of teacher-parent sessions.</w:t>
            </w:r>
          </w:p>
          <w:p w:rsidR="000935AC" w:rsidRDefault="000935AC" w:rsidP="009541D0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Evaluation plan</w:t>
            </w:r>
          </w:p>
          <w:p w:rsidR="00B631DF" w:rsidRPr="00B631DF" w:rsidRDefault="004D2E08" w:rsidP="00B631DF">
            <w:r>
              <w:t>See Strategic</w:t>
            </w:r>
            <w:r w:rsidR="00B631DF">
              <w:t xml:space="preserve"> 1 Milestone Evaluations.</w:t>
            </w:r>
          </w:p>
        </w:tc>
        <w:tc>
          <w:tcPr>
            <w:tcW w:w="236" w:type="dxa"/>
            <w:gridSpan w:val="2"/>
            <w:vMerge w:val="restart"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808" w:type="dxa"/>
            <w:vMerge w:val="restart"/>
          </w:tcPr>
          <w:p w:rsidR="003B6C48" w:rsidRPr="00951A45" w:rsidRDefault="003B6C48" w:rsidP="003B6C48">
            <w:pPr>
              <w:pStyle w:val="InstructionalHeading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What is achieved and how do we know?</w:t>
            </w:r>
          </w:p>
          <w:p w:rsidR="000935AC" w:rsidRPr="008B1BBB" w:rsidRDefault="000935AC" w:rsidP="0080201A">
            <w:pPr>
              <w:pStyle w:val="Intructional"/>
              <w:rPr>
                <w:b/>
                <w:color w:val="0057B8" w:themeColor="background2"/>
                <w:szCs w:val="18"/>
              </w:rPr>
            </w:pPr>
            <w:r w:rsidRPr="008B1BBB">
              <w:rPr>
                <w:b/>
                <w:color w:val="0057B8" w:themeColor="background2"/>
                <w:szCs w:val="18"/>
              </w:rPr>
              <w:t>Product</w:t>
            </w:r>
          </w:p>
          <w:p w:rsidR="003B6C48" w:rsidRDefault="003B6C48" w:rsidP="003B6C48">
            <w:pPr>
              <w:pStyle w:val="Intructional"/>
              <w:rPr>
                <w:color w:val="0057B8" w:themeColor="background2"/>
              </w:rPr>
            </w:pPr>
            <w:r>
              <w:rPr>
                <w:color w:val="0057B8" w:themeColor="background2"/>
              </w:rPr>
              <w:t>S</w:t>
            </w:r>
            <w:r w:rsidRPr="00951A45">
              <w:rPr>
                <w:color w:val="0057B8" w:themeColor="background2"/>
              </w:rPr>
              <w:t>tudents:</w:t>
            </w:r>
          </w:p>
          <w:p w:rsidR="00983180" w:rsidRPr="00983180" w:rsidRDefault="00B80734" w:rsidP="00983180">
            <w:r>
              <w:t>All s</w:t>
            </w:r>
            <w:r w:rsidR="00AD0905">
              <w:t xml:space="preserve">tudents </w:t>
            </w:r>
            <w:r>
              <w:t xml:space="preserve">using visible learning strategies to </w:t>
            </w:r>
            <w:r w:rsidR="0047341D">
              <w:t>set personal learning goals and independently reflect on their new learning</w:t>
            </w:r>
            <w:r w:rsidR="00421134">
              <w:t xml:space="preserve"> in Maths and English</w:t>
            </w:r>
            <w:r w:rsidR="0047341D">
              <w:t>.</w:t>
            </w:r>
          </w:p>
          <w:p w:rsidR="00983180" w:rsidRDefault="00983180" w:rsidP="007A0BE6"/>
          <w:p w:rsidR="003B6C48" w:rsidRDefault="003B6C48" w:rsidP="003B6C48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Staff</w:t>
            </w:r>
            <w:r>
              <w:rPr>
                <w:color w:val="0057B8" w:themeColor="background2"/>
              </w:rPr>
              <w:t>/Parents/Community partners</w:t>
            </w:r>
          </w:p>
          <w:p w:rsidR="003B6C48" w:rsidRDefault="006A4620" w:rsidP="007A0BE6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Successful</w:t>
            </w:r>
            <w:r w:rsidR="000E43EF">
              <w:rPr>
                <w:vanish w:val="0"/>
              </w:rPr>
              <w:t xml:space="preserve"> planning, implementation and evaluation of all school </w:t>
            </w:r>
            <w:r w:rsidR="00155228">
              <w:rPr>
                <w:vanish w:val="0"/>
              </w:rPr>
              <w:t>processes and policies</w:t>
            </w:r>
            <w:r w:rsidR="000E43EF">
              <w:rPr>
                <w:vanish w:val="0"/>
              </w:rPr>
              <w:t xml:space="preserve"> that foster the development of every MPS student.</w:t>
            </w:r>
          </w:p>
          <w:p w:rsidR="00B80734" w:rsidRPr="00B80734" w:rsidRDefault="00B80734" w:rsidP="00B80734"/>
          <w:p w:rsidR="003B6C48" w:rsidRPr="00951A45" w:rsidRDefault="003B6C48" w:rsidP="003B6C48">
            <w:pPr>
              <w:pStyle w:val="InstructionalHeading"/>
              <w:spacing w:before="180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What are our newly embedded practices and how are they integrated and in sync with our purpose?</w:t>
            </w:r>
          </w:p>
          <w:p w:rsidR="003B6C48" w:rsidRDefault="003B6C48" w:rsidP="003B6C48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Practices</w:t>
            </w:r>
          </w:p>
          <w:p w:rsidR="00421134" w:rsidRDefault="00421134" w:rsidP="00421134">
            <w:pPr>
              <w:pStyle w:val="Intructional"/>
              <w:rPr>
                <w:color w:val="0057B8" w:themeColor="background2"/>
              </w:rPr>
            </w:pPr>
            <w:r>
              <w:rPr>
                <w:color w:val="0057B8" w:themeColor="background2"/>
              </w:rPr>
              <w:t>S</w:t>
            </w:r>
            <w:r w:rsidRPr="00951A45">
              <w:rPr>
                <w:color w:val="0057B8" w:themeColor="background2"/>
              </w:rPr>
              <w:t>tudents:</w:t>
            </w:r>
          </w:p>
          <w:p w:rsidR="000E43EF" w:rsidRDefault="00421134" w:rsidP="0090470F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 xml:space="preserve">Independent goal setting </w:t>
            </w:r>
            <w:r w:rsidR="00205362">
              <w:rPr>
                <w:vanish w:val="0"/>
              </w:rPr>
              <w:t xml:space="preserve">in selected content areas </w:t>
            </w:r>
            <w:r>
              <w:rPr>
                <w:vanish w:val="0"/>
              </w:rPr>
              <w:t>and quality self-reflective behaviours.</w:t>
            </w:r>
          </w:p>
          <w:p w:rsidR="000E43EF" w:rsidRDefault="000E43EF" w:rsidP="0090470F">
            <w:pPr>
              <w:pStyle w:val="Intructional2"/>
              <w:rPr>
                <w:vanish w:val="0"/>
              </w:rPr>
            </w:pPr>
          </w:p>
          <w:p w:rsidR="00421134" w:rsidRDefault="00421134" w:rsidP="00421134">
            <w:pPr>
              <w:pStyle w:val="Intructional"/>
              <w:rPr>
                <w:color w:val="0057B8" w:themeColor="background2"/>
              </w:rPr>
            </w:pPr>
            <w:r w:rsidRPr="00951A45">
              <w:rPr>
                <w:color w:val="0057B8" w:themeColor="background2"/>
              </w:rPr>
              <w:t>Staff</w:t>
            </w:r>
            <w:r>
              <w:rPr>
                <w:color w:val="0057B8" w:themeColor="background2"/>
              </w:rPr>
              <w:t>/Parents/Community partners</w:t>
            </w:r>
          </w:p>
          <w:p w:rsidR="000E43EF" w:rsidRDefault="00421134" w:rsidP="0090470F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All members sharing common language about the development of the whole child.</w:t>
            </w:r>
          </w:p>
          <w:p w:rsidR="000E43EF" w:rsidRDefault="000E43EF" w:rsidP="0090470F">
            <w:pPr>
              <w:pStyle w:val="Intructional2"/>
              <w:rPr>
                <w:vanish w:val="0"/>
              </w:rPr>
            </w:pPr>
          </w:p>
          <w:p w:rsidR="0090470F" w:rsidRDefault="0090470F" w:rsidP="0090470F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.</w:t>
            </w:r>
          </w:p>
          <w:p w:rsidR="0090470F" w:rsidRPr="00D05A50" w:rsidRDefault="0090470F" w:rsidP="00D27098"/>
        </w:tc>
      </w:tr>
      <w:tr w:rsidR="00F07DDA" w:rsidRPr="008757DC" w:rsidTr="000935AC">
        <w:trPr>
          <w:trHeight w:val="57"/>
        </w:trPr>
        <w:tc>
          <w:tcPr>
            <w:tcW w:w="3731" w:type="dxa"/>
          </w:tcPr>
          <w:p w:rsidR="000935AC" w:rsidRPr="00350D67" w:rsidRDefault="000935AC" w:rsidP="00350D67">
            <w:pPr>
              <w:pStyle w:val="Intructional2"/>
              <w:spacing w:after="0" w:line="240" w:lineRule="auto"/>
              <w:rPr>
                <w:sz w:val="4"/>
                <w:szCs w:val="16"/>
              </w:rPr>
            </w:pPr>
          </w:p>
        </w:tc>
        <w:tc>
          <w:tcPr>
            <w:tcW w:w="235" w:type="dxa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98" w:type="dxa"/>
            <w:gridSpan w:val="5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34" w:type="dxa"/>
            <w:gridSpan w:val="7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808" w:type="dxa"/>
            <w:vMerge/>
          </w:tcPr>
          <w:p w:rsidR="000935AC" w:rsidRPr="00AA3E78" w:rsidRDefault="000935AC" w:rsidP="00885BCE">
            <w:pPr>
              <w:pStyle w:val="InstructionalHeading"/>
            </w:pPr>
          </w:p>
        </w:tc>
      </w:tr>
      <w:tr w:rsidR="00F07DDA" w:rsidRPr="008757DC" w:rsidTr="000935AC">
        <w:trPr>
          <w:trHeight w:val="567"/>
        </w:trPr>
        <w:tc>
          <w:tcPr>
            <w:tcW w:w="3731" w:type="dxa"/>
            <w:shd w:val="clear" w:color="auto" w:fill="E6E6E6"/>
            <w:vAlign w:val="center"/>
          </w:tcPr>
          <w:p w:rsidR="000935AC" w:rsidRPr="008F5B71" w:rsidRDefault="000935AC" w:rsidP="00781292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szCs w:val="20"/>
              </w:rPr>
              <w:t>IMPROVEMENT</w:t>
            </w:r>
            <w:r w:rsidRPr="008F5B71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 MEASURE</w:t>
            </w:r>
            <w:r w:rsidRPr="008F5B71">
              <w:rPr>
                <w:b/>
                <w:color w:val="000000" w:themeColor="text1"/>
                <w:sz w:val="20"/>
                <w:lang w:val="en-US"/>
              </w:rPr>
              <w:t>/S</w:t>
            </w:r>
          </w:p>
        </w:tc>
        <w:tc>
          <w:tcPr>
            <w:tcW w:w="235" w:type="dxa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98" w:type="dxa"/>
            <w:gridSpan w:val="5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34" w:type="dxa"/>
            <w:gridSpan w:val="7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808" w:type="dxa"/>
            <w:vMerge/>
          </w:tcPr>
          <w:p w:rsidR="000935AC" w:rsidRPr="00AA3E78" w:rsidRDefault="000935AC" w:rsidP="00885BCE">
            <w:pPr>
              <w:pStyle w:val="InstructionalHeading"/>
            </w:pPr>
          </w:p>
        </w:tc>
      </w:tr>
      <w:tr w:rsidR="00F07DDA" w:rsidRPr="008757DC" w:rsidTr="000935AC">
        <w:trPr>
          <w:trHeight w:val="57"/>
          <w:hidden w:val="0"/>
        </w:trPr>
        <w:tc>
          <w:tcPr>
            <w:tcW w:w="3731" w:type="dxa"/>
          </w:tcPr>
          <w:p w:rsidR="000935AC" w:rsidRDefault="000935AC" w:rsidP="00EF48D0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  <w:p w:rsidR="0047341D" w:rsidRPr="00983180" w:rsidRDefault="0047341D" w:rsidP="0047341D">
            <w:r>
              <w:t>Students achieve expected or above Numeracy and Literacy growth based on PLAN and NAPLAN data.</w:t>
            </w:r>
          </w:p>
          <w:p w:rsidR="00B2763E" w:rsidRDefault="00B2763E" w:rsidP="00B2763E">
            <w:pPr>
              <w:spacing w:before="0" w:after="200" w:line="276" w:lineRule="auto"/>
              <w:rPr>
                <w:rFonts w:asciiTheme="minorHAnsi" w:eastAsia="Calibri" w:hAnsiTheme="minorHAnsi" w:cstheme="minorHAnsi"/>
                <w:iCs/>
                <w:szCs w:val="18"/>
              </w:rPr>
            </w:pPr>
          </w:p>
          <w:p w:rsidR="00B2763E" w:rsidRPr="00B2763E" w:rsidRDefault="00F07DDA" w:rsidP="00B2763E">
            <w:pPr>
              <w:spacing w:before="0" w:after="200" w:line="276" w:lineRule="auto"/>
              <w:rPr>
                <w:rFonts w:asciiTheme="minorHAnsi" w:eastAsia="Calibri" w:hAnsiTheme="minorHAnsi" w:cstheme="minorHAnsi"/>
                <w:iCs/>
                <w:szCs w:val="18"/>
              </w:rPr>
            </w:pPr>
            <w:r>
              <w:rPr>
                <w:rFonts w:asciiTheme="minorHAnsi" w:eastAsia="Calibri" w:hAnsiTheme="minorHAnsi" w:cstheme="minorHAnsi"/>
                <w:iCs/>
                <w:szCs w:val="18"/>
              </w:rPr>
              <w:t xml:space="preserve">Greater than 75% positive responses to appropriate questions on </w:t>
            </w:r>
            <w:r w:rsidR="00421134">
              <w:rPr>
                <w:rFonts w:asciiTheme="minorHAnsi" w:eastAsia="Calibri" w:hAnsiTheme="minorHAnsi" w:cstheme="minorHAnsi"/>
                <w:iCs/>
                <w:szCs w:val="18"/>
              </w:rPr>
              <w:t>Student/Parent survey.</w:t>
            </w:r>
          </w:p>
          <w:p w:rsidR="009541D0" w:rsidRDefault="009541D0" w:rsidP="008959EF"/>
          <w:p w:rsidR="009541D0" w:rsidRDefault="009541D0" w:rsidP="008959EF"/>
          <w:p w:rsidR="00D27098" w:rsidRDefault="00D27098" w:rsidP="008959EF"/>
          <w:p w:rsidR="009541D0" w:rsidRPr="00713D70" w:rsidRDefault="009541D0" w:rsidP="008959EF"/>
        </w:tc>
        <w:tc>
          <w:tcPr>
            <w:tcW w:w="235" w:type="dxa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98" w:type="dxa"/>
            <w:gridSpan w:val="5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734" w:type="dxa"/>
            <w:gridSpan w:val="7"/>
            <w:vMerge/>
          </w:tcPr>
          <w:p w:rsidR="000935AC" w:rsidRPr="008641DA" w:rsidRDefault="000935AC" w:rsidP="00885BCE">
            <w:pPr>
              <w:pStyle w:val="InstructionalHeading"/>
            </w:pPr>
          </w:p>
        </w:tc>
        <w:tc>
          <w:tcPr>
            <w:tcW w:w="236" w:type="dxa"/>
            <w:gridSpan w:val="2"/>
            <w:vMerge/>
          </w:tcPr>
          <w:p w:rsidR="000935AC" w:rsidRPr="008757DC" w:rsidRDefault="000935AC" w:rsidP="0080201A">
            <w:pPr>
              <w:pStyle w:val="Intructional"/>
            </w:pPr>
          </w:p>
        </w:tc>
        <w:tc>
          <w:tcPr>
            <w:tcW w:w="3808" w:type="dxa"/>
            <w:vMerge/>
          </w:tcPr>
          <w:p w:rsidR="000935AC" w:rsidRPr="00AA3E78" w:rsidRDefault="000935AC" w:rsidP="00885BCE">
            <w:pPr>
              <w:pStyle w:val="InstructionalHeading"/>
            </w:pPr>
          </w:p>
        </w:tc>
      </w:tr>
      <w:tr w:rsidR="000935AC" w:rsidRPr="008F5B71" w:rsidTr="008F5B71">
        <w:trPr>
          <w:trHeight w:val="794"/>
        </w:trPr>
        <w:tc>
          <w:tcPr>
            <w:tcW w:w="15778" w:type="dxa"/>
            <w:gridSpan w:val="19"/>
            <w:shd w:val="clear" w:color="auto" w:fill="BA0C2F" w:themeFill="accent3"/>
            <w:vAlign w:val="center"/>
          </w:tcPr>
          <w:p w:rsidR="0011505A" w:rsidRPr="0011505A" w:rsidRDefault="00102306" w:rsidP="0011505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</w:pPr>
            <w:r>
              <w:rPr>
                <w:rStyle w:val="Heading1Char"/>
                <w:color w:val="FFFFFF" w:themeColor="background1"/>
                <w:sz w:val="36"/>
                <w:szCs w:val="36"/>
              </w:rPr>
              <w:lastRenderedPageBreak/>
              <w:t>S</w:t>
            </w:r>
            <w:r w:rsidR="000935AC" w:rsidRPr="008F5B71">
              <w:rPr>
                <w:rStyle w:val="Heading1Char"/>
                <w:color w:val="FFFFFF" w:themeColor="background1"/>
                <w:sz w:val="36"/>
                <w:szCs w:val="36"/>
              </w:rPr>
              <w:t>trategic direction 2</w:t>
            </w:r>
            <w:r w:rsidR="000935AC" w:rsidRPr="008B1BBB">
              <w:rPr>
                <w:rStyle w:val="Heading1Char"/>
                <w:b w:val="0"/>
                <w:color w:val="FFFFFF" w:themeColor="background1"/>
                <w:sz w:val="36"/>
                <w:szCs w:val="36"/>
              </w:rPr>
              <w:t>:</w:t>
            </w:r>
            <w:r w:rsidR="000935AC" w:rsidRPr="008B1BBB">
              <w:rPr>
                <w:rStyle w:val="Heading1Char"/>
                <w:rFonts w:ascii="Arial Black" w:hAnsi="Arial Black"/>
                <w:b w:val="0"/>
                <w:color w:val="FFFFFF" w:themeColor="background1"/>
                <w:sz w:val="36"/>
                <w:szCs w:val="36"/>
              </w:rPr>
              <w:t xml:space="preserve"> </w:t>
            </w:r>
            <w:r w:rsidR="0011505A" w:rsidRPr="0011505A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Active and resilient community partnerships focussed on leading school improvement.</w:t>
            </w:r>
          </w:p>
          <w:p w:rsidR="000935AC" w:rsidRPr="0011505A" w:rsidRDefault="000935AC" w:rsidP="00DD5BA2">
            <w:pPr>
              <w:rPr>
                <w:rStyle w:val="Heading1Char"/>
                <w:rFonts w:ascii="Arial Black" w:hAnsi="Arial Black"/>
                <w:color w:val="FFFFFF" w:themeColor="background1"/>
                <w:sz w:val="36"/>
                <w:szCs w:val="36"/>
              </w:rPr>
            </w:pPr>
          </w:p>
        </w:tc>
      </w:tr>
      <w:tr w:rsidR="00F07DDA" w:rsidRPr="008757DC" w:rsidTr="009541D0">
        <w:trPr>
          <w:trHeight w:hRule="exact" w:val="227"/>
        </w:trPr>
        <w:tc>
          <w:tcPr>
            <w:tcW w:w="3727" w:type="dxa"/>
          </w:tcPr>
          <w:p w:rsidR="000935AC" w:rsidRPr="008757DC" w:rsidRDefault="000935AC" w:rsidP="00773EA3"/>
        </w:tc>
        <w:tc>
          <w:tcPr>
            <w:tcW w:w="236" w:type="dxa"/>
          </w:tcPr>
          <w:p w:rsidR="000935AC" w:rsidRPr="008757DC" w:rsidRDefault="000935AC" w:rsidP="00773EA3"/>
        </w:tc>
        <w:tc>
          <w:tcPr>
            <w:tcW w:w="3700" w:type="dxa"/>
            <w:gridSpan w:val="4"/>
          </w:tcPr>
          <w:p w:rsidR="000935AC" w:rsidRPr="008757DC" w:rsidRDefault="000935AC" w:rsidP="00773EA3"/>
        </w:tc>
        <w:tc>
          <w:tcPr>
            <w:tcW w:w="301" w:type="dxa"/>
            <w:gridSpan w:val="2"/>
          </w:tcPr>
          <w:p w:rsidR="000935AC" w:rsidRPr="008757DC" w:rsidRDefault="000935AC" w:rsidP="00773EA3"/>
        </w:tc>
        <w:tc>
          <w:tcPr>
            <w:tcW w:w="3709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5" w:type="dxa"/>
            <w:gridSpan w:val="2"/>
          </w:tcPr>
          <w:p w:rsidR="000935AC" w:rsidRPr="008757DC" w:rsidRDefault="000935AC" w:rsidP="00773EA3"/>
        </w:tc>
        <w:tc>
          <w:tcPr>
            <w:tcW w:w="3870" w:type="dxa"/>
            <w:gridSpan w:val="2"/>
          </w:tcPr>
          <w:p w:rsidR="000935AC" w:rsidRPr="008757DC" w:rsidRDefault="000935AC" w:rsidP="00773EA3"/>
        </w:tc>
      </w:tr>
      <w:tr w:rsidR="00F07DDA" w:rsidRPr="00E32F37" w:rsidTr="009541D0">
        <w:trPr>
          <w:trHeight w:hRule="exact" w:val="567"/>
        </w:trPr>
        <w:tc>
          <w:tcPr>
            <w:tcW w:w="3727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771" w:type="dxa"/>
            <w:gridSpan w:val="5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329" w:type="dxa"/>
            <w:gridSpan w:val="2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681" w:type="dxa"/>
            <w:gridSpan w:val="7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35" w:type="dxa"/>
            <w:gridSpan w:val="2"/>
            <w:vAlign w:val="center"/>
          </w:tcPr>
          <w:p w:rsidR="000935AC" w:rsidRPr="00E32F37" w:rsidRDefault="000935AC" w:rsidP="00773EA3">
            <w:pPr>
              <w:ind w:left="0"/>
              <w:rPr>
                <w:color w:val="FFFFFF" w:themeColor="background1"/>
              </w:rPr>
            </w:pPr>
          </w:p>
        </w:tc>
        <w:tc>
          <w:tcPr>
            <w:tcW w:w="3799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PRODUCT AND PRACTICES</w:t>
            </w:r>
          </w:p>
        </w:tc>
      </w:tr>
      <w:tr w:rsidR="00F07DDA" w:rsidRPr="008757DC" w:rsidTr="009541D0">
        <w:trPr>
          <w:trHeight w:hRule="exact" w:val="57"/>
        </w:trPr>
        <w:tc>
          <w:tcPr>
            <w:tcW w:w="3727" w:type="dxa"/>
          </w:tcPr>
          <w:p w:rsidR="000935AC" w:rsidRPr="008757DC" w:rsidRDefault="000935AC" w:rsidP="00773EA3"/>
        </w:tc>
        <w:tc>
          <w:tcPr>
            <w:tcW w:w="236" w:type="dxa"/>
          </w:tcPr>
          <w:p w:rsidR="000935AC" w:rsidRPr="008757DC" w:rsidRDefault="000935AC" w:rsidP="00773EA3"/>
        </w:tc>
        <w:tc>
          <w:tcPr>
            <w:tcW w:w="3771" w:type="dxa"/>
            <w:gridSpan w:val="5"/>
          </w:tcPr>
          <w:p w:rsidR="000935AC" w:rsidRPr="008757DC" w:rsidRDefault="000935AC" w:rsidP="00773EA3"/>
        </w:tc>
        <w:tc>
          <w:tcPr>
            <w:tcW w:w="329" w:type="dxa"/>
            <w:gridSpan w:val="2"/>
          </w:tcPr>
          <w:p w:rsidR="000935AC" w:rsidRPr="008757DC" w:rsidRDefault="000935AC" w:rsidP="00773EA3"/>
        </w:tc>
        <w:tc>
          <w:tcPr>
            <w:tcW w:w="3681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5" w:type="dxa"/>
            <w:gridSpan w:val="2"/>
          </w:tcPr>
          <w:p w:rsidR="000935AC" w:rsidRPr="008757DC" w:rsidRDefault="000935AC" w:rsidP="00773EA3"/>
        </w:tc>
        <w:tc>
          <w:tcPr>
            <w:tcW w:w="3799" w:type="dxa"/>
          </w:tcPr>
          <w:p w:rsidR="000935AC" w:rsidRPr="008757DC" w:rsidRDefault="000935AC" w:rsidP="00773EA3"/>
        </w:tc>
      </w:tr>
      <w:tr w:rsidR="00F07DDA" w:rsidRPr="008757DC" w:rsidTr="009541D0">
        <w:trPr>
          <w:trHeight w:val="3532"/>
          <w:hidden w:val="0"/>
        </w:trPr>
        <w:tc>
          <w:tcPr>
            <w:tcW w:w="3727" w:type="dxa"/>
          </w:tcPr>
          <w:p w:rsidR="000935AC" w:rsidRDefault="0011505A" w:rsidP="00421134">
            <w:pPr>
              <w:pStyle w:val="Intructional2"/>
              <w:rPr>
                <w:vanish w:val="0"/>
                <w:color w:val="auto"/>
              </w:rPr>
            </w:pPr>
            <w:r>
              <w:rPr>
                <w:vanish w:val="0"/>
                <w:color w:val="auto"/>
              </w:rPr>
              <w:t>To strengthen</w:t>
            </w:r>
            <w:r w:rsidRPr="00805F52">
              <w:rPr>
                <w:vanish w:val="0"/>
                <w:color w:val="auto"/>
              </w:rPr>
              <w:t xml:space="preserve"> partnerships within </w:t>
            </w:r>
            <w:r>
              <w:rPr>
                <w:vanish w:val="0"/>
                <w:color w:val="auto"/>
              </w:rPr>
              <w:t xml:space="preserve">various </w:t>
            </w:r>
            <w:r w:rsidRPr="00805F52">
              <w:rPr>
                <w:vanish w:val="0"/>
                <w:color w:val="auto"/>
              </w:rPr>
              <w:t xml:space="preserve">communities to develop resilience. </w:t>
            </w:r>
            <w:r>
              <w:rPr>
                <w:vanish w:val="0"/>
                <w:color w:val="auto"/>
              </w:rPr>
              <w:t>Strengthening partnerships will involve</w:t>
            </w:r>
            <w:r w:rsidRPr="00805F52">
              <w:rPr>
                <w:vanish w:val="0"/>
                <w:color w:val="auto"/>
              </w:rPr>
              <w:t xml:space="preserve"> creating opportunities</w:t>
            </w:r>
            <w:r>
              <w:rPr>
                <w:vanish w:val="0"/>
                <w:color w:val="auto"/>
              </w:rPr>
              <w:t xml:space="preserve"> for MPS students</w:t>
            </w:r>
            <w:r w:rsidRPr="00805F52">
              <w:rPr>
                <w:vanish w:val="0"/>
                <w:color w:val="auto"/>
              </w:rPr>
              <w:t xml:space="preserve"> to </w:t>
            </w:r>
            <w:r w:rsidR="00D14DBC">
              <w:rPr>
                <w:vanish w:val="0"/>
                <w:color w:val="auto"/>
              </w:rPr>
              <w:t xml:space="preserve">authentically connect with </w:t>
            </w:r>
            <w:r w:rsidR="00B631DF">
              <w:rPr>
                <w:vanish w:val="0"/>
                <w:color w:val="auto"/>
              </w:rPr>
              <w:t>a variety of peers</w:t>
            </w:r>
            <w:r w:rsidRPr="00805F52">
              <w:rPr>
                <w:vanish w:val="0"/>
                <w:color w:val="auto"/>
              </w:rPr>
              <w:t xml:space="preserve"> </w:t>
            </w:r>
            <w:r w:rsidR="00D14DBC">
              <w:rPr>
                <w:vanish w:val="0"/>
                <w:color w:val="auto"/>
              </w:rPr>
              <w:t>to develop understanding of others outside the school boundary</w:t>
            </w:r>
            <w:r w:rsidRPr="00805F52">
              <w:rPr>
                <w:vanish w:val="0"/>
                <w:color w:val="auto"/>
              </w:rPr>
              <w:t xml:space="preserve">. </w:t>
            </w:r>
            <w:r w:rsidR="00D14DBC">
              <w:rPr>
                <w:vanish w:val="0"/>
                <w:color w:val="auto"/>
              </w:rPr>
              <w:t xml:space="preserve">Creating opportunities for </w:t>
            </w:r>
            <w:r w:rsidRPr="00805F52">
              <w:rPr>
                <w:vanish w:val="0"/>
                <w:color w:val="auto"/>
              </w:rPr>
              <w:t>parent</w:t>
            </w:r>
            <w:r w:rsidR="00D14DBC">
              <w:rPr>
                <w:vanish w:val="0"/>
                <w:color w:val="auto"/>
              </w:rPr>
              <w:t>s to be involved with genuine planning, implementation and evaluative school processes</w:t>
            </w:r>
            <w:r w:rsidRPr="00805F52">
              <w:rPr>
                <w:vanish w:val="0"/>
                <w:color w:val="auto"/>
              </w:rPr>
              <w:t xml:space="preserve"> </w:t>
            </w:r>
            <w:r w:rsidR="00504954">
              <w:rPr>
                <w:vanish w:val="0"/>
                <w:color w:val="auto"/>
              </w:rPr>
              <w:t>of the 2015-17 School Plan.</w:t>
            </w:r>
          </w:p>
          <w:p w:rsidR="00DF2300" w:rsidRDefault="00DF2300" w:rsidP="00DF2300"/>
          <w:p w:rsidR="00DF2300" w:rsidRDefault="00DF2300" w:rsidP="00DF2300"/>
          <w:p w:rsidR="00DF2300" w:rsidRDefault="00DF2300" w:rsidP="00DF2300"/>
          <w:p w:rsidR="00DF2300" w:rsidRDefault="00DF2300" w:rsidP="00DF2300"/>
          <w:p w:rsidR="00DF2300" w:rsidRDefault="00DF2300" w:rsidP="00DF2300"/>
          <w:p w:rsidR="00DF2300" w:rsidRDefault="00DF2300" w:rsidP="00DF2300"/>
          <w:p w:rsidR="00DF2300" w:rsidRPr="00DF2300" w:rsidRDefault="00DF2300" w:rsidP="00DF2300"/>
        </w:tc>
        <w:tc>
          <w:tcPr>
            <w:tcW w:w="236" w:type="dxa"/>
            <w:vMerge w:val="restart"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 w:val="restart"/>
          </w:tcPr>
          <w:p w:rsidR="000935AC" w:rsidRPr="00951A45" w:rsidRDefault="000935AC" w:rsidP="00773EA3">
            <w:pPr>
              <w:pStyle w:val="InstructionalHeading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How do we develop capabilities of our people to bring about transformation?</w:t>
            </w:r>
          </w:p>
          <w:p w:rsidR="000935AC" w:rsidRDefault="000935AC" w:rsidP="00773EA3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Students:</w:t>
            </w:r>
          </w:p>
          <w:p w:rsidR="001E7373" w:rsidRPr="00C6650A" w:rsidRDefault="00022F67" w:rsidP="00C6650A">
            <w:r>
              <w:t>Actively engaged with</w:t>
            </w:r>
            <w:r w:rsidR="006401E4">
              <w:t xml:space="preserve"> planning and evaluating experiences designed to develop student leadership.</w:t>
            </w:r>
          </w:p>
          <w:p w:rsidR="000935AC" w:rsidRDefault="000935AC" w:rsidP="00773EA3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Staff</w:t>
            </w:r>
          </w:p>
          <w:p w:rsidR="00805F52" w:rsidRPr="00805F52" w:rsidRDefault="00022F67" w:rsidP="00805F52">
            <w:r>
              <w:t>Confident in their ability to develop and interpret a range</w:t>
            </w:r>
            <w:r w:rsidR="00504954">
              <w:t xml:space="preserve"> of quality data to inform school improvement processes.</w:t>
            </w:r>
          </w:p>
          <w:p w:rsidR="00B631DF" w:rsidRPr="00B631DF" w:rsidRDefault="00B631DF" w:rsidP="00504954">
            <w:pPr>
              <w:rPr>
                <w:color w:val="BA0C2F" w:themeColor="accent3"/>
              </w:rPr>
            </w:pPr>
            <w:r w:rsidRPr="00B631DF">
              <w:rPr>
                <w:color w:val="BA0C2F" w:themeColor="accent3"/>
              </w:rPr>
              <w:t>Parents</w:t>
            </w:r>
          </w:p>
          <w:p w:rsidR="00504954" w:rsidRPr="00504954" w:rsidRDefault="00022F67" w:rsidP="00504954">
            <w:r>
              <w:t>Knowledgeable about the range</w:t>
            </w:r>
            <w:r w:rsidR="00504954">
              <w:t xml:space="preserve"> of evidence and data used by schools to measure improvement in student learning.</w:t>
            </w:r>
          </w:p>
          <w:p w:rsidR="000935AC" w:rsidRDefault="000935AC" w:rsidP="00773EA3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Community partners</w:t>
            </w:r>
          </w:p>
          <w:p w:rsidR="006D5145" w:rsidRDefault="006D5145" w:rsidP="006D5145">
            <w:r>
              <w:t>CLASS</w:t>
            </w:r>
            <w:r w:rsidR="0011505A">
              <w:t xml:space="preserve"> </w:t>
            </w:r>
          </w:p>
          <w:p w:rsidR="00504954" w:rsidRDefault="00504954" w:rsidP="006D5145">
            <w:r>
              <w:t>Tweed Alliance</w:t>
            </w:r>
          </w:p>
          <w:p w:rsidR="006D5145" w:rsidRDefault="006D5145" w:rsidP="006D5145">
            <w:r>
              <w:t>Bentley Community Preschool</w:t>
            </w:r>
          </w:p>
          <w:p w:rsidR="000935AC" w:rsidRPr="00D05A50" w:rsidRDefault="00915C73" w:rsidP="00DF2300">
            <w:r>
              <w:t>P12 Rivers</w:t>
            </w:r>
          </w:p>
        </w:tc>
        <w:tc>
          <w:tcPr>
            <w:tcW w:w="329" w:type="dxa"/>
            <w:gridSpan w:val="2"/>
            <w:vMerge w:val="restart"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 w:val="restart"/>
          </w:tcPr>
          <w:p w:rsidR="000935AC" w:rsidRPr="00951A45" w:rsidRDefault="000935AC" w:rsidP="00773EA3">
            <w:pPr>
              <w:pStyle w:val="InstructionalHeading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How do we do it and how will we know?</w:t>
            </w:r>
          </w:p>
          <w:p w:rsidR="000935AC" w:rsidRDefault="000935AC" w:rsidP="00773EA3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Students:</w:t>
            </w:r>
          </w:p>
          <w:p w:rsidR="006D5145" w:rsidRDefault="006D5145" w:rsidP="006D5145">
            <w:r>
              <w:t xml:space="preserve">Ongoing active participation in all </w:t>
            </w:r>
            <w:r w:rsidR="003B6C48">
              <w:t>school,</w:t>
            </w:r>
            <w:r>
              <w:t xml:space="preserve"> out of school and virtual activities with peers from their </w:t>
            </w:r>
            <w:r w:rsidR="003B6C48">
              <w:t>home, partner</w:t>
            </w:r>
            <w:r>
              <w:t xml:space="preserve"> schools and wider communities.</w:t>
            </w:r>
          </w:p>
          <w:p w:rsidR="000935AC" w:rsidRDefault="003B7433" w:rsidP="00773EA3">
            <w:pPr>
              <w:pStyle w:val="Intructional"/>
              <w:rPr>
                <w:color w:val="BA0C2F" w:themeColor="accent3"/>
              </w:rPr>
            </w:pPr>
            <w:r>
              <w:rPr>
                <w:color w:val="BA0C2F" w:themeColor="accent3"/>
              </w:rPr>
              <w:t>S</w:t>
            </w:r>
            <w:r w:rsidR="000935AC" w:rsidRPr="00951A45">
              <w:rPr>
                <w:color w:val="BA0C2F" w:themeColor="accent3"/>
              </w:rPr>
              <w:t>taff</w:t>
            </w:r>
          </w:p>
          <w:p w:rsidR="006D5145" w:rsidRDefault="006401E4" w:rsidP="006D5145">
            <w:r>
              <w:t xml:space="preserve">Provide ongoing open and transparent </w:t>
            </w:r>
            <w:r w:rsidR="00504954">
              <w:t>data</w:t>
            </w:r>
            <w:r>
              <w:t xml:space="preserve"> to the school community of the progress of the school’s strategic directions. </w:t>
            </w:r>
          </w:p>
          <w:p w:rsidR="006401E4" w:rsidRPr="006401E4" w:rsidRDefault="006401E4" w:rsidP="006D5145">
            <w:pPr>
              <w:rPr>
                <w:color w:val="C00000"/>
              </w:rPr>
            </w:pPr>
            <w:r w:rsidRPr="006401E4">
              <w:rPr>
                <w:color w:val="C00000"/>
              </w:rPr>
              <w:t>Parents</w:t>
            </w:r>
          </w:p>
          <w:p w:rsidR="006401E4" w:rsidRPr="006D5145" w:rsidRDefault="006401E4" w:rsidP="006D5145">
            <w:r>
              <w:t>Increased participation in planned meetings related to informing, monitoring and evaluating school strategic directions.</w:t>
            </w:r>
          </w:p>
          <w:p w:rsidR="000935AC" w:rsidRDefault="000935AC" w:rsidP="00773EA3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Leaders</w:t>
            </w:r>
          </w:p>
          <w:p w:rsidR="00DF2300" w:rsidRDefault="006D5145" w:rsidP="00DF2300">
            <w:r>
              <w:t xml:space="preserve">Lead the </w:t>
            </w:r>
            <w:r w:rsidR="006401E4">
              <w:t xml:space="preserve">development, </w:t>
            </w:r>
            <w:r>
              <w:t>support and supervision of all staff.</w:t>
            </w:r>
          </w:p>
          <w:p w:rsidR="000935AC" w:rsidRDefault="000935AC" w:rsidP="00DF2300">
            <w:pPr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Evaluation plan</w:t>
            </w:r>
          </w:p>
          <w:p w:rsidR="00B631DF" w:rsidRPr="00D05A50" w:rsidRDefault="00B631DF" w:rsidP="00B631DF">
            <w:r>
              <w:t>See Strategic 2 Milestone Evaluations.</w:t>
            </w:r>
          </w:p>
        </w:tc>
        <w:tc>
          <w:tcPr>
            <w:tcW w:w="235" w:type="dxa"/>
            <w:gridSpan w:val="2"/>
            <w:vMerge w:val="restart"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 w:val="restart"/>
          </w:tcPr>
          <w:p w:rsidR="003B6C48" w:rsidRPr="00951A45" w:rsidRDefault="003B6C48" w:rsidP="003B6C48">
            <w:pPr>
              <w:pStyle w:val="InstructionalHeading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What is achieved and how do we know?</w:t>
            </w:r>
          </w:p>
          <w:p w:rsidR="003B6C48" w:rsidRDefault="003B6C48" w:rsidP="003B6C48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Product</w:t>
            </w:r>
          </w:p>
          <w:p w:rsidR="003B6C48" w:rsidRDefault="003B6C48" w:rsidP="003B6C48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Students:</w:t>
            </w:r>
          </w:p>
          <w:p w:rsidR="003B6C48" w:rsidRDefault="009330FB" w:rsidP="003B6C48">
            <w:r>
              <w:t xml:space="preserve">Stage 3 students engaged </w:t>
            </w:r>
            <w:r w:rsidR="00D14DBC">
              <w:t xml:space="preserve">with </w:t>
            </w:r>
            <w:r w:rsidR="00205362">
              <w:t>a variety of peer groups</w:t>
            </w:r>
            <w:r>
              <w:t xml:space="preserve"> as school leaders. </w:t>
            </w:r>
          </w:p>
          <w:p w:rsidR="009330FB" w:rsidRDefault="00421134" w:rsidP="003B6C48">
            <w:r>
              <w:t xml:space="preserve">Full </w:t>
            </w:r>
            <w:r w:rsidR="009330FB">
              <w:t>ES1-S2 student participation with planned community of schools’ activities.</w:t>
            </w:r>
          </w:p>
          <w:p w:rsidR="009330FB" w:rsidRDefault="003B6C48" w:rsidP="003B6C48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Staff</w:t>
            </w:r>
          </w:p>
          <w:p w:rsidR="009330FB" w:rsidRPr="009330FB" w:rsidRDefault="00022F67" w:rsidP="009330FB">
            <w:r>
              <w:t>Confident l</w:t>
            </w:r>
            <w:r w:rsidR="009330FB">
              <w:t xml:space="preserve">eaders of ongoing school improvement. </w:t>
            </w:r>
          </w:p>
          <w:p w:rsidR="003B6C48" w:rsidRDefault="003B6C48" w:rsidP="003B6C48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Parents</w:t>
            </w:r>
          </w:p>
          <w:p w:rsidR="0011505A" w:rsidRPr="00570F1B" w:rsidRDefault="00022F67" w:rsidP="0011505A">
            <w:r>
              <w:t xml:space="preserve">Actively partnering with school staff to ensure ongoing school </w:t>
            </w:r>
            <w:r w:rsidR="00FC2CE0">
              <w:t>improvement.</w:t>
            </w:r>
          </w:p>
          <w:p w:rsidR="003B6C48" w:rsidRPr="00951A45" w:rsidRDefault="003B6C48" w:rsidP="003B6C48">
            <w:pPr>
              <w:pStyle w:val="InstructionalHeading"/>
              <w:spacing w:before="180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What are our newly embedded practices and how are they integrated and in sync with our purpose?</w:t>
            </w:r>
          </w:p>
          <w:p w:rsidR="008B1BBB" w:rsidRDefault="008B1BBB" w:rsidP="008B1BBB">
            <w:pPr>
              <w:pStyle w:val="Intructional"/>
              <w:rPr>
                <w:color w:val="BA0C2F" w:themeColor="accent3"/>
              </w:rPr>
            </w:pPr>
            <w:r w:rsidRPr="00951A45">
              <w:rPr>
                <w:color w:val="BA0C2F" w:themeColor="accent3"/>
              </w:rPr>
              <w:t>Practices</w:t>
            </w:r>
          </w:p>
          <w:p w:rsidR="00DF2300" w:rsidRDefault="00421134" w:rsidP="00DF2300">
            <w:pPr>
              <w:pStyle w:val="Intructional"/>
              <w:rPr>
                <w:color w:val="BA0C2F" w:themeColor="accent3"/>
              </w:rPr>
            </w:pPr>
            <w:r>
              <w:rPr>
                <w:color w:val="BA0C2F" w:themeColor="accent3"/>
              </w:rPr>
              <w:t>Student/</w:t>
            </w:r>
            <w:r w:rsidR="00D14DBC" w:rsidRPr="00951A45">
              <w:rPr>
                <w:color w:val="BA0C2F" w:themeColor="accent3"/>
              </w:rPr>
              <w:t>Staff</w:t>
            </w:r>
            <w:r w:rsidR="00D14DBC">
              <w:rPr>
                <w:color w:val="BA0C2F" w:themeColor="accent3"/>
              </w:rPr>
              <w:t>/</w:t>
            </w:r>
            <w:r w:rsidR="00D14DBC" w:rsidRPr="00951A45">
              <w:rPr>
                <w:color w:val="BA0C2F" w:themeColor="accent3"/>
              </w:rPr>
              <w:t>Parents</w:t>
            </w:r>
          </w:p>
          <w:p w:rsidR="00DF2300" w:rsidRDefault="00022F67" w:rsidP="00DF2300">
            <w:r>
              <w:t>Engaged and empowered participants in ongoing school improvement.</w:t>
            </w:r>
          </w:p>
          <w:p w:rsidR="00DF2300" w:rsidRPr="00DF2300" w:rsidRDefault="00DF2300" w:rsidP="00DF2300"/>
        </w:tc>
      </w:tr>
      <w:tr w:rsidR="00F07DDA" w:rsidRPr="008757DC" w:rsidTr="009541D0">
        <w:trPr>
          <w:trHeight w:val="57"/>
        </w:trPr>
        <w:tc>
          <w:tcPr>
            <w:tcW w:w="3727" w:type="dxa"/>
          </w:tcPr>
          <w:p w:rsidR="000935AC" w:rsidRPr="00350D67" w:rsidRDefault="000935AC" w:rsidP="00773EA3">
            <w:pPr>
              <w:pStyle w:val="Intructional2"/>
              <w:spacing w:after="0" w:line="240" w:lineRule="auto"/>
              <w:rPr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567"/>
        </w:trPr>
        <w:tc>
          <w:tcPr>
            <w:tcW w:w="3727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szCs w:val="20"/>
              </w:rPr>
              <w:t>IMPROVEMENT</w:t>
            </w:r>
            <w:r w:rsidRPr="008F5B71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 MEASURE</w:t>
            </w:r>
            <w:r w:rsidRPr="008F5B71">
              <w:rPr>
                <w:b/>
                <w:color w:val="000000" w:themeColor="text1"/>
                <w:sz w:val="20"/>
                <w:lang w:val="en-US"/>
              </w:rPr>
              <w:t>/S</w:t>
            </w:r>
          </w:p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57"/>
          <w:hidden w:val="0"/>
        </w:trPr>
        <w:tc>
          <w:tcPr>
            <w:tcW w:w="3727" w:type="dxa"/>
          </w:tcPr>
          <w:p w:rsidR="000935AC" w:rsidRDefault="000935AC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  <w:p w:rsidR="006401E4" w:rsidRDefault="00504954" w:rsidP="006401E4">
            <w:r>
              <w:t>School Attendance data.</w:t>
            </w:r>
          </w:p>
          <w:p w:rsidR="00504954" w:rsidRDefault="00504954" w:rsidP="006401E4">
            <w:r>
              <w:t>Year 7 and 9 NAPLAN data and other relevant evidence.</w:t>
            </w:r>
          </w:p>
          <w:p w:rsidR="00DF2300" w:rsidRDefault="00DF2300" w:rsidP="006401E4"/>
          <w:p w:rsidR="00DF2300" w:rsidRDefault="00DF2300" w:rsidP="006401E4"/>
          <w:p w:rsidR="006401E4" w:rsidRPr="006401E4" w:rsidRDefault="006401E4" w:rsidP="006401E4"/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4309"/>
        </w:trPr>
        <w:tc>
          <w:tcPr>
            <w:tcW w:w="3727" w:type="dxa"/>
          </w:tcPr>
          <w:p w:rsidR="00882504" w:rsidRDefault="00882504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Default="00DF2300" w:rsidP="009839BB"/>
          <w:p w:rsidR="00DF2300" w:rsidRPr="009839BB" w:rsidRDefault="00DF2300" w:rsidP="009839BB"/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0935AC" w:rsidRPr="006B3C0C" w:rsidTr="008F5B71">
        <w:trPr>
          <w:trHeight w:val="794"/>
        </w:trPr>
        <w:tc>
          <w:tcPr>
            <w:tcW w:w="15778" w:type="dxa"/>
            <w:gridSpan w:val="19"/>
            <w:shd w:val="clear" w:color="auto" w:fill="753BBD" w:themeFill="accent2"/>
            <w:vAlign w:val="center"/>
          </w:tcPr>
          <w:p w:rsidR="009F4B52" w:rsidRPr="007C7094" w:rsidRDefault="000935AC" w:rsidP="009F4B52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F5B71">
              <w:rPr>
                <w:rStyle w:val="Heading1Char"/>
                <w:color w:val="FFFFFF" w:themeColor="background1"/>
                <w:sz w:val="36"/>
                <w:szCs w:val="36"/>
              </w:rPr>
              <w:lastRenderedPageBreak/>
              <w:t>Strategic direction 3:</w:t>
            </w:r>
            <w:r w:rsidRPr="008F5B71">
              <w:rPr>
                <w:rStyle w:val="Heading1Char"/>
                <w:rFonts w:ascii="Arial Black" w:hAnsi="Arial Black"/>
                <w:color w:val="FFFFFF" w:themeColor="background1"/>
                <w:sz w:val="36"/>
                <w:szCs w:val="36"/>
              </w:rPr>
              <w:t xml:space="preserve"> </w:t>
            </w:r>
            <w:r w:rsidR="009F4B52" w:rsidRPr="009F4B52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Collaborative and professional teachers nurturing successful 21</w:t>
            </w:r>
            <w:r w:rsidR="009F4B52" w:rsidRPr="009F4B52">
              <w:rPr>
                <w:rFonts w:ascii="Tahoma" w:hAnsi="Tahoma" w:cs="Tahoma"/>
                <w:b/>
                <w:color w:val="FFFFFF" w:themeColor="background1"/>
                <w:sz w:val="24"/>
                <w:szCs w:val="24"/>
                <w:vertAlign w:val="superscript"/>
              </w:rPr>
              <w:t>st</w:t>
            </w:r>
            <w:r w:rsidR="009F4B52" w:rsidRPr="009F4B52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century learners.</w:t>
            </w:r>
          </w:p>
          <w:p w:rsidR="000935AC" w:rsidRPr="008F5B71" w:rsidRDefault="000935AC" w:rsidP="00357D49">
            <w:pPr>
              <w:pageBreakBefore/>
              <w:spacing w:before="0" w:line="480" w:lineRule="exact"/>
              <w:ind w:left="113"/>
              <w:rPr>
                <w:rStyle w:val="Heading1Char"/>
                <w:rFonts w:ascii="Arial Black" w:hAnsi="Arial Black"/>
                <w:color w:val="FFFFFF" w:themeColor="background1"/>
                <w:sz w:val="36"/>
                <w:szCs w:val="36"/>
              </w:rPr>
            </w:pPr>
          </w:p>
        </w:tc>
      </w:tr>
      <w:tr w:rsidR="00F07DDA" w:rsidRPr="008757DC" w:rsidTr="009541D0">
        <w:trPr>
          <w:trHeight w:hRule="exact" w:val="227"/>
        </w:trPr>
        <w:tc>
          <w:tcPr>
            <w:tcW w:w="3727" w:type="dxa"/>
          </w:tcPr>
          <w:p w:rsidR="000935AC" w:rsidRPr="008757DC" w:rsidRDefault="000935AC" w:rsidP="00773EA3"/>
        </w:tc>
        <w:tc>
          <w:tcPr>
            <w:tcW w:w="236" w:type="dxa"/>
          </w:tcPr>
          <w:p w:rsidR="000935AC" w:rsidRPr="008757DC" w:rsidRDefault="000935AC" w:rsidP="00773EA3"/>
        </w:tc>
        <w:tc>
          <w:tcPr>
            <w:tcW w:w="3700" w:type="dxa"/>
            <w:gridSpan w:val="4"/>
          </w:tcPr>
          <w:p w:rsidR="000935AC" w:rsidRPr="008757DC" w:rsidRDefault="000935AC" w:rsidP="00773EA3"/>
        </w:tc>
        <w:tc>
          <w:tcPr>
            <w:tcW w:w="301" w:type="dxa"/>
            <w:gridSpan w:val="2"/>
          </w:tcPr>
          <w:p w:rsidR="000935AC" w:rsidRPr="008757DC" w:rsidRDefault="000935AC" w:rsidP="00773EA3"/>
        </w:tc>
        <w:tc>
          <w:tcPr>
            <w:tcW w:w="3709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5" w:type="dxa"/>
            <w:gridSpan w:val="2"/>
          </w:tcPr>
          <w:p w:rsidR="000935AC" w:rsidRPr="008757DC" w:rsidRDefault="000935AC" w:rsidP="00773EA3"/>
        </w:tc>
        <w:tc>
          <w:tcPr>
            <w:tcW w:w="3870" w:type="dxa"/>
            <w:gridSpan w:val="2"/>
          </w:tcPr>
          <w:p w:rsidR="000935AC" w:rsidRPr="008757DC" w:rsidRDefault="000935AC" w:rsidP="00773EA3"/>
        </w:tc>
      </w:tr>
      <w:tr w:rsidR="00F07DDA" w:rsidRPr="00E32F37" w:rsidTr="009541D0">
        <w:trPr>
          <w:trHeight w:hRule="exact" w:val="567"/>
        </w:trPr>
        <w:tc>
          <w:tcPr>
            <w:tcW w:w="3727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771" w:type="dxa"/>
            <w:gridSpan w:val="5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329" w:type="dxa"/>
            <w:gridSpan w:val="2"/>
            <w:shd w:val="clear" w:color="auto" w:fill="auto"/>
            <w:vAlign w:val="center"/>
          </w:tcPr>
          <w:p w:rsidR="000935AC" w:rsidRPr="00E32F37" w:rsidRDefault="000935AC" w:rsidP="00773EA3">
            <w:pPr>
              <w:rPr>
                <w:color w:val="FFFFFF" w:themeColor="background1"/>
              </w:rPr>
            </w:pPr>
          </w:p>
        </w:tc>
        <w:tc>
          <w:tcPr>
            <w:tcW w:w="3681" w:type="dxa"/>
            <w:gridSpan w:val="7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35" w:type="dxa"/>
            <w:gridSpan w:val="2"/>
            <w:vAlign w:val="center"/>
          </w:tcPr>
          <w:p w:rsidR="000935AC" w:rsidRPr="00E32F37" w:rsidRDefault="000935AC" w:rsidP="00773EA3">
            <w:pPr>
              <w:ind w:left="0"/>
              <w:rPr>
                <w:color w:val="FFFFFF" w:themeColor="background1"/>
              </w:rPr>
            </w:pPr>
          </w:p>
        </w:tc>
        <w:tc>
          <w:tcPr>
            <w:tcW w:w="3799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lang w:val="en-US"/>
              </w:rPr>
              <w:t>PRODUCT AND PRACTICES</w:t>
            </w:r>
          </w:p>
        </w:tc>
      </w:tr>
      <w:tr w:rsidR="00F07DDA" w:rsidRPr="008757DC" w:rsidTr="009541D0">
        <w:trPr>
          <w:trHeight w:hRule="exact" w:val="57"/>
        </w:trPr>
        <w:tc>
          <w:tcPr>
            <w:tcW w:w="3727" w:type="dxa"/>
          </w:tcPr>
          <w:p w:rsidR="000935AC" w:rsidRPr="008757DC" w:rsidRDefault="000935AC" w:rsidP="00773EA3"/>
        </w:tc>
        <w:tc>
          <w:tcPr>
            <w:tcW w:w="236" w:type="dxa"/>
          </w:tcPr>
          <w:p w:rsidR="000935AC" w:rsidRPr="008757DC" w:rsidRDefault="000935AC" w:rsidP="00773EA3"/>
        </w:tc>
        <w:tc>
          <w:tcPr>
            <w:tcW w:w="3771" w:type="dxa"/>
            <w:gridSpan w:val="5"/>
          </w:tcPr>
          <w:p w:rsidR="000935AC" w:rsidRPr="008757DC" w:rsidRDefault="000935AC" w:rsidP="00773EA3"/>
        </w:tc>
        <w:tc>
          <w:tcPr>
            <w:tcW w:w="329" w:type="dxa"/>
            <w:gridSpan w:val="2"/>
          </w:tcPr>
          <w:p w:rsidR="000935AC" w:rsidRPr="008757DC" w:rsidRDefault="000935AC" w:rsidP="00773EA3"/>
        </w:tc>
        <w:tc>
          <w:tcPr>
            <w:tcW w:w="3681" w:type="dxa"/>
            <w:gridSpan w:val="7"/>
          </w:tcPr>
          <w:p w:rsidR="000935AC" w:rsidRPr="008757DC" w:rsidRDefault="000935AC" w:rsidP="00773EA3">
            <w:pPr>
              <w:pStyle w:val="Body"/>
            </w:pPr>
          </w:p>
        </w:tc>
        <w:tc>
          <w:tcPr>
            <w:tcW w:w="235" w:type="dxa"/>
            <w:gridSpan w:val="2"/>
          </w:tcPr>
          <w:p w:rsidR="000935AC" w:rsidRPr="008757DC" w:rsidRDefault="000935AC" w:rsidP="00773EA3"/>
        </w:tc>
        <w:tc>
          <w:tcPr>
            <w:tcW w:w="3799" w:type="dxa"/>
          </w:tcPr>
          <w:p w:rsidR="000935AC" w:rsidRPr="008757DC" w:rsidRDefault="000935AC" w:rsidP="00773EA3"/>
        </w:tc>
      </w:tr>
      <w:tr w:rsidR="00F07DDA" w:rsidRPr="008757DC" w:rsidTr="009541D0">
        <w:trPr>
          <w:trHeight w:val="3532"/>
          <w:hidden w:val="0"/>
        </w:trPr>
        <w:tc>
          <w:tcPr>
            <w:tcW w:w="3727" w:type="dxa"/>
          </w:tcPr>
          <w:p w:rsidR="006F0CF2" w:rsidRDefault="006F0CF2" w:rsidP="000E44DD">
            <w:pPr>
              <w:pStyle w:val="Intructional2"/>
              <w:rPr>
                <w:vanish w:val="0"/>
                <w:color w:val="auto"/>
              </w:rPr>
            </w:pPr>
          </w:p>
          <w:p w:rsidR="006C6C0D" w:rsidRDefault="006C6C0D" w:rsidP="006C6C0D">
            <w:pPr>
              <w:pStyle w:val="Intructional2"/>
              <w:rPr>
                <w:vanish w:val="0"/>
              </w:rPr>
            </w:pPr>
            <w:r>
              <w:rPr>
                <w:vanish w:val="0"/>
              </w:rPr>
              <w:t>MPS will develop 21</w:t>
            </w:r>
            <w:r w:rsidRPr="001E04D6">
              <w:rPr>
                <w:vanish w:val="0"/>
                <w:vertAlign w:val="superscript"/>
              </w:rPr>
              <w:t>st</w:t>
            </w:r>
            <w:r>
              <w:rPr>
                <w:vanish w:val="0"/>
              </w:rPr>
              <w:t xml:space="preserve"> century learners possessing a mastery of core academic subjects at their appropriate level and explicit development of personal and interpersonal skills. Collaboration </w:t>
            </w:r>
            <w:r w:rsidR="007C4826">
              <w:rPr>
                <w:vanish w:val="0"/>
              </w:rPr>
              <w:t>with community</w:t>
            </w:r>
            <w:r>
              <w:rPr>
                <w:vanish w:val="0"/>
              </w:rPr>
              <w:t xml:space="preserve"> of schools will be a feature of teacher development focusse</w:t>
            </w:r>
            <w:r w:rsidR="007107DE">
              <w:rPr>
                <w:vanish w:val="0"/>
              </w:rPr>
              <w:t>d on improving student outcomes through thorough evaluation processes of core academic teaching.</w:t>
            </w:r>
            <w:r>
              <w:rPr>
                <w:vanish w:val="0"/>
              </w:rPr>
              <w:t xml:space="preserve"> </w:t>
            </w:r>
          </w:p>
          <w:p w:rsidR="00DF2300" w:rsidRDefault="00DF2300" w:rsidP="006C6C0D">
            <w:pPr>
              <w:pStyle w:val="Intructional2"/>
              <w:rPr>
                <w:vanish w:val="0"/>
              </w:rPr>
            </w:pPr>
          </w:p>
          <w:p w:rsidR="00DF2300" w:rsidRDefault="00DF2300" w:rsidP="006C6C0D">
            <w:pPr>
              <w:pStyle w:val="Intructional2"/>
              <w:rPr>
                <w:vanish w:val="0"/>
              </w:rPr>
            </w:pPr>
          </w:p>
          <w:p w:rsidR="000935AC" w:rsidRPr="00805F52" w:rsidRDefault="006C6C0D" w:rsidP="006C6C0D">
            <w:pPr>
              <w:pStyle w:val="Intructional2"/>
            </w:pPr>
            <w:r w:rsidRPr="00805F52">
              <w:t xml:space="preserve"> </w:t>
            </w:r>
            <w:r w:rsidR="000935AC" w:rsidRPr="00805F52">
              <w:t>[A clear statement should be made about why we need this particular strategic direction and why it is important in helping the school in the pursuit of ongoing excellence]</w:t>
            </w:r>
          </w:p>
        </w:tc>
        <w:tc>
          <w:tcPr>
            <w:tcW w:w="236" w:type="dxa"/>
            <w:vMerge w:val="restart"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 w:val="restart"/>
          </w:tcPr>
          <w:p w:rsidR="000935AC" w:rsidRPr="00510407" w:rsidRDefault="000935AC" w:rsidP="00773EA3">
            <w:pPr>
              <w:pStyle w:val="InstructionalHeading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How do we develop capabilities of our people to bring about transformation?</w:t>
            </w:r>
          </w:p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Students:</w:t>
            </w:r>
          </w:p>
          <w:p w:rsidR="00022F67" w:rsidRPr="00022F67" w:rsidRDefault="00022F67" w:rsidP="00773EA3">
            <w:pPr>
              <w:pStyle w:val="Intructional"/>
              <w:rPr>
                <w:color w:val="auto"/>
              </w:rPr>
            </w:pPr>
            <w:r w:rsidRPr="00022F67">
              <w:rPr>
                <w:color w:val="auto"/>
              </w:rPr>
              <w:t>Active and engaged partners in future focussed learning experiences characterised by quality learning and teaching</w:t>
            </w:r>
            <w:r>
              <w:rPr>
                <w:color w:val="auto"/>
              </w:rPr>
              <w:t>.</w:t>
            </w:r>
          </w:p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Staff</w:t>
            </w:r>
          </w:p>
          <w:p w:rsidR="00FC2CE0" w:rsidRPr="00FC2CE0" w:rsidRDefault="00FC2CE0" w:rsidP="00773EA3">
            <w:pPr>
              <w:pStyle w:val="Intructional"/>
              <w:rPr>
                <w:color w:val="auto"/>
              </w:rPr>
            </w:pPr>
            <w:r w:rsidRPr="00FC2CE0">
              <w:rPr>
                <w:color w:val="auto"/>
              </w:rPr>
              <w:t>Leading and participating in a broad range of strategic professional learning opportunities within the school and communities of schools</w:t>
            </w:r>
            <w:r>
              <w:rPr>
                <w:color w:val="auto"/>
              </w:rPr>
              <w:t>.</w:t>
            </w:r>
          </w:p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Parents</w:t>
            </w:r>
          </w:p>
          <w:p w:rsidR="006C6C0D" w:rsidRDefault="00FC2CE0" w:rsidP="006C6C0D">
            <w:r>
              <w:t>Clear</w:t>
            </w:r>
            <w:r w:rsidR="006C6C0D">
              <w:t xml:space="preserve"> understanding of their child’s ongoing growth and performance in relation to 21st century skills and core academic knowledge.</w:t>
            </w:r>
          </w:p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Community partners</w:t>
            </w:r>
          </w:p>
          <w:p w:rsidR="006C6C0D" w:rsidRDefault="006C6C0D" w:rsidP="006C6C0D">
            <w:r>
              <w:t>Tweed Alliance</w:t>
            </w:r>
          </w:p>
          <w:p w:rsidR="006C6C0D" w:rsidRDefault="006C6C0D" w:rsidP="006C6C0D">
            <w:r>
              <w:t>P-12 Rivers</w:t>
            </w:r>
          </w:p>
          <w:p w:rsidR="006C6C0D" w:rsidRPr="006C6C0D" w:rsidRDefault="006C6C0D" w:rsidP="006C6C0D">
            <w:r>
              <w:t>CLASS</w:t>
            </w:r>
          </w:p>
          <w:p w:rsidR="000935AC" w:rsidRPr="00D05A50" w:rsidRDefault="006C6C0D" w:rsidP="007C4826">
            <w:pPr>
              <w:pStyle w:val="Intructional2"/>
            </w:pPr>
            <w:r w:rsidRPr="006C6C0D">
              <w:rPr>
                <w:sz w:val="20"/>
              </w:rPr>
              <w:t>Principal and Teachers.</w:t>
            </w:r>
          </w:p>
        </w:tc>
        <w:tc>
          <w:tcPr>
            <w:tcW w:w="329" w:type="dxa"/>
            <w:gridSpan w:val="2"/>
            <w:vMerge w:val="restart"/>
          </w:tcPr>
          <w:p w:rsidR="000935AC" w:rsidRDefault="000935AC" w:rsidP="00773EA3">
            <w:pPr>
              <w:pStyle w:val="Intructional"/>
            </w:pPr>
          </w:p>
          <w:p w:rsidR="009D301B" w:rsidRPr="009D301B" w:rsidRDefault="009D301B" w:rsidP="009D301B"/>
        </w:tc>
        <w:tc>
          <w:tcPr>
            <w:tcW w:w="3681" w:type="dxa"/>
            <w:gridSpan w:val="7"/>
            <w:vMerge w:val="restart"/>
          </w:tcPr>
          <w:p w:rsidR="000935AC" w:rsidRPr="00510407" w:rsidRDefault="000935AC" w:rsidP="00773EA3">
            <w:pPr>
              <w:pStyle w:val="InstructionalHeading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How do we do it and how will we know?</w:t>
            </w:r>
          </w:p>
          <w:p w:rsidR="000935AC" w:rsidRDefault="000935AC" w:rsidP="00773EA3">
            <w:pPr>
              <w:pStyle w:val="Intructional"/>
              <w:rPr>
                <w:color w:val="913ED6"/>
              </w:rPr>
            </w:pPr>
            <w:r w:rsidRPr="00510407">
              <w:rPr>
                <w:color w:val="753BBD" w:themeColor="accent2"/>
              </w:rPr>
              <w:t>Students</w:t>
            </w:r>
            <w:r w:rsidRPr="00A658FF">
              <w:rPr>
                <w:color w:val="913ED6"/>
              </w:rPr>
              <w:t>:</w:t>
            </w:r>
          </w:p>
          <w:p w:rsidR="007C4826" w:rsidRDefault="007C4826" w:rsidP="007C4826">
            <w:r>
              <w:t>Systematic whole school scope and sequences guide the ongoing development of 21</w:t>
            </w:r>
            <w:r w:rsidRPr="00CC0EA3">
              <w:rPr>
                <w:vertAlign w:val="superscript"/>
              </w:rPr>
              <w:t>st</w:t>
            </w:r>
            <w:r>
              <w:t xml:space="preserve"> century knowledge, understanding and skills. </w:t>
            </w:r>
          </w:p>
          <w:p w:rsidR="007C4826" w:rsidRPr="007C4826" w:rsidRDefault="007C4826" w:rsidP="007C4826"/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Staff</w:t>
            </w:r>
          </w:p>
          <w:p w:rsidR="007C4826" w:rsidRPr="0090470F" w:rsidRDefault="009762BD" w:rsidP="007C4826">
            <w:r>
              <w:t xml:space="preserve">Professional </w:t>
            </w:r>
            <w:r w:rsidR="00205362">
              <w:t>l</w:t>
            </w:r>
            <w:r>
              <w:t>earning and planned collaborative experiences to guide teacher engagement with quality evaluations of Maths and English Teaching.</w:t>
            </w:r>
          </w:p>
          <w:p w:rsidR="007C4826" w:rsidRPr="007C4826" w:rsidRDefault="007C4826" w:rsidP="007C4826">
            <w:pPr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>Parents</w:t>
            </w:r>
          </w:p>
          <w:p w:rsidR="007C4826" w:rsidRPr="007C4826" w:rsidRDefault="009762BD" w:rsidP="007C4826">
            <w:r>
              <w:t>Provide a variety of opportunities for parents to be</w:t>
            </w:r>
            <w:r w:rsidR="00DF2300">
              <w:t xml:space="preserve"> involved with</w:t>
            </w:r>
            <w:r>
              <w:t xml:space="preserve"> informed discuss</w:t>
            </w:r>
            <w:r w:rsidR="00DF2300">
              <w:t>ions about</w:t>
            </w:r>
            <w:r>
              <w:t xml:space="preserve"> quality teaching practices.</w:t>
            </w:r>
          </w:p>
          <w:p w:rsidR="000935AC" w:rsidRPr="00510407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Leaders</w:t>
            </w:r>
          </w:p>
          <w:p w:rsidR="009541D0" w:rsidRDefault="007C4826" w:rsidP="00DF2300">
            <w:r>
              <w:t>Str</w:t>
            </w:r>
            <w:r w:rsidR="00FC2CE0">
              <w:t>ong</w:t>
            </w:r>
            <w:r>
              <w:t xml:space="preserve"> school community involvement with networks developing 21</w:t>
            </w:r>
            <w:r w:rsidRPr="00792026">
              <w:rPr>
                <w:vertAlign w:val="superscript"/>
              </w:rPr>
              <w:t>st</w:t>
            </w:r>
            <w:r>
              <w:t xml:space="preserve"> learning environments.</w:t>
            </w:r>
          </w:p>
          <w:p w:rsidR="00DF2300" w:rsidRDefault="00DF2300" w:rsidP="00DF2300">
            <w:pPr>
              <w:rPr>
                <w:vanish/>
              </w:rPr>
            </w:pPr>
          </w:p>
          <w:p w:rsidR="000935AC" w:rsidRDefault="007A04EA" w:rsidP="007A04EA">
            <w:pPr>
              <w:pStyle w:val="Intructional"/>
              <w:rPr>
                <w:color w:val="753BBD" w:themeColor="accent2"/>
              </w:rPr>
            </w:pPr>
            <w:r w:rsidRPr="007A04EA">
              <w:rPr>
                <w:color w:val="753BBD" w:themeColor="accent2"/>
              </w:rPr>
              <w:t>Evaluation Plan</w:t>
            </w:r>
          </w:p>
          <w:p w:rsidR="00B631DF" w:rsidRPr="00B631DF" w:rsidRDefault="004D2E08" w:rsidP="00B631DF">
            <w:bookmarkStart w:id="0" w:name="_GoBack"/>
            <w:bookmarkEnd w:id="0"/>
            <w:r>
              <w:t>See Strategic</w:t>
            </w:r>
            <w:r w:rsidR="00B631DF">
              <w:t xml:space="preserve"> 3 Milestone Evaluations.</w:t>
            </w:r>
          </w:p>
        </w:tc>
        <w:tc>
          <w:tcPr>
            <w:tcW w:w="235" w:type="dxa"/>
            <w:gridSpan w:val="2"/>
            <w:vMerge w:val="restart"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 w:val="restart"/>
          </w:tcPr>
          <w:p w:rsidR="00533812" w:rsidRPr="00510407" w:rsidRDefault="00533812" w:rsidP="00533812">
            <w:pPr>
              <w:pStyle w:val="InstructionalHeading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What is achieved and how do we know?</w:t>
            </w:r>
          </w:p>
          <w:p w:rsidR="00533812" w:rsidRPr="00510407" w:rsidRDefault="00533812" w:rsidP="00533812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Product</w:t>
            </w:r>
          </w:p>
          <w:p w:rsidR="007C4826" w:rsidRPr="007C4826" w:rsidRDefault="007C4826" w:rsidP="007C4826">
            <w:pPr>
              <w:pStyle w:val="Intructional"/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>Students:</w:t>
            </w:r>
          </w:p>
          <w:p w:rsidR="007C4826" w:rsidRPr="00983180" w:rsidRDefault="007C4826" w:rsidP="007C4826">
            <w:r>
              <w:t>Students achieving expected or above Numeracy and Literacy growth based on PLAN and NAPLAN data.</w:t>
            </w:r>
          </w:p>
          <w:p w:rsidR="007C4826" w:rsidRPr="007C4826" w:rsidRDefault="007C4826" w:rsidP="007C4826">
            <w:pPr>
              <w:pStyle w:val="Intructional"/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>Staff</w:t>
            </w:r>
          </w:p>
          <w:p w:rsidR="007C4826" w:rsidRDefault="007C4826" w:rsidP="007C4826">
            <w:r>
              <w:t xml:space="preserve">Teachers </w:t>
            </w:r>
            <w:r w:rsidR="00FC2CE0">
              <w:t>effectively implementing quality 21</w:t>
            </w:r>
            <w:r w:rsidR="00FC2CE0" w:rsidRPr="00FC2CE0">
              <w:rPr>
                <w:vertAlign w:val="superscript"/>
              </w:rPr>
              <w:t>st</w:t>
            </w:r>
            <w:r w:rsidR="00FC2CE0">
              <w:t xml:space="preserve"> century teaching practices</w:t>
            </w:r>
            <w:r>
              <w:t xml:space="preserve"> in </w:t>
            </w:r>
            <w:r w:rsidR="009762BD">
              <w:t>English and Maths.</w:t>
            </w:r>
          </w:p>
          <w:p w:rsidR="000935AC" w:rsidRDefault="000935AC" w:rsidP="00773EA3">
            <w:pPr>
              <w:pStyle w:val="Intructional"/>
              <w:rPr>
                <w:color w:val="753BBD" w:themeColor="accent2"/>
              </w:rPr>
            </w:pPr>
            <w:r w:rsidRPr="00510407">
              <w:rPr>
                <w:color w:val="753BBD" w:themeColor="accent2"/>
              </w:rPr>
              <w:t>Practices</w:t>
            </w:r>
          </w:p>
          <w:p w:rsidR="007C4826" w:rsidRPr="007C4826" w:rsidRDefault="007C4826" w:rsidP="007C4826">
            <w:pPr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 xml:space="preserve">Students </w:t>
            </w:r>
          </w:p>
          <w:p w:rsidR="007C4826" w:rsidRDefault="007C4826" w:rsidP="007C4826">
            <w:r>
              <w:t>Use of 21</w:t>
            </w:r>
            <w:r w:rsidRPr="004746B0">
              <w:rPr>
                <w:vertAlign w:val="superscript"/>
              </w:rPr>
              <w:t>st</w:t>
            </w:r>
            <w:r>
              <w:t xml:space="preserve"> century learning s</w:t>
            </w:r>
            <w:r w:rsidR="00FC2CE0">
              <w:t>kills in core academic subjects to produce future focussed learners.</w:t>
            </w:r>
          </w:p>
          <w:p w:rsidR="007C4826" w:rsidRPr="007C4826" w:rsidRDefault="007C4826" w:rsidP="007C4826">
            <w:pPr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 xml:space="preserve">Staff </w:t>
            </w:r>
          </w:p>
          <w:p w:rsidR="007C4826" w:rsidRDefault="00FC2CE0" w:rsidP="007C4826">
            <w:r>
              <w:t>Actively engaged</w:t>
            </w:r>
            <w:r w:rsidR="009762BD">
              <w:t xml:space="preserve"> with</w:t>
            </w:r>
            <w:r w:rsidR="007C4826">
              <w:t xml:space="preserve"> </w:t>
            </w:r>
            <w:r w:rsidR="007A04EA">
              <w:t>formal mentoring and coaching to improve English and Maths teaching practices.</w:t>
            </w:r>
          </w:p>
          <w:p w:rsidR="007C4826" w:rsidRPr="007C4826" w:rsidRDefault="007C4826" w:rsidP="007C4826">
            <w:pPr>
              <w:rPr>
                <w:color w:val="572C8D" w:themeColor="accent2" w:themeShade="BF"/>
              </w:rPr>
            </w:pPr>
            <w:r w:rsidRPr="007C4826">
              <w:rPr>
                <w:color w:val="572C8D" w:themeColor="accent2" w:themeShade="BF"/>
              </w:rPr>
              <w:t>Parents</w:t>
            </w:r>
          </w:p>
          <w:p w:rsidR="007C4826" w:rsidRDefault="00FC2CE0" w:rsidP="007C4826">
            <w:r>
              <w:t>Ongoing engagement with school initiatives to build understanding of quality teaching practices.</w:t>
            </w:r>
          </w:p>
          <w:p w:rsidR="000935AC" w:rsidRPr="00D05A50" w:rsidRDefault="000935AC" w:rsidP="000E44DD">
            <w:pPr>
              <w:pStyle w:val="Intructional2"/>
            </w:pPr>
          </w:p>
        </w:tc>
      </w:tr>
      <w:tr w:rsidR="00F07DDA" w:rsidRPr="008757DC" w:rsidTr="009541D0">
        <w:trPr>
          <w:trHeight w:val="57"/>
        </w:trPr>
        <w:tc>
          <w:tcPr>
            <w:tcW w:w="3727" w:type="dxa"/>
          </w:tcPr>
          <w:p w:rsidR="000935AC" w:rsidRPr="00350D67" w:rsidRDefault="000935AC" w:rsidP="00773EA3">
            <w:pPr>
              <w:pStyle w:val="Intructional2"/>
              <w:spacing w:after="0" w:line="240" w:lineRule="auto"/>
              <w:rPr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567"/>
        </w:trPr>
        <w:tc>
          <w:tcPr>
            <w:tcW w:w="3727" w:type="dxa"/>
            <w:shd w:val="clear" w:color="auto" w:fill="E6E6E6"/>
            <w:vAlign w:val="center"/>
          </w:tcPr>
          <w:p w:rsidR="000935AC" w:rsidRPr="008F5B71" w:rsidRDefault="000935AC" w:rsidP="00773EA3">
            <w:pPr>
              <w:pStyle w:val="TableHeading"/>
              <w:spacing w:before="0" w:beforeAutospacing="0" w:after="0" w:afterAutospacing="0"/>
              <w:ind w:left="113"/>
              <w:rPr>
                <w:b/>
                <w:color w:val="000000" w:themeColor="text1"/>
              </w:rPr>
            </w:pPr>
            <w:r w:rsidRPr="008F5B71">
              <w:rPr>
                <w:b/>
                <w:color w:val="000000" w:themeColor="text1"/>
                <w:sz w:val="20"/>
                <w:szCs w:val="20"/>
              </w:rPr>
              <w:t>IMPROVEMENT</w:t>
            </w:r>
            <w:r w:rsidRPr="008F5B71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 MEASURE</w:t>
            </w:r>
            <w:r w:rsidRPr="008F5B71">
              <w:rPr>
                <w:b/>
                <w:color w:val="000000" w:themeColor="text1"/>
                <w:sz w:val="20"/>
                <w:lang w:val="en-US"/>
              </w:rPr>
              <w:t>/S</w:t>
            </w:r>
          </w:p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57"/>
          <w:hidden w:val="0"/>
        </w:trPr>
        <w:tc>
          <w:tcPr>
            <w:tcW w:w="3727" w:type="dxa"/>
          </w:tcPr>
          <w:p w:rsidR="000935AC" w:rsidRDefault="000935AC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  <w:p w:rsidR="006C6C0D" w:rsidRDefault="006C6C0D" w:rsidP="006C6C0D"/>
          <w:p w:rsidR="006C6C0D" w:rsidRDefault="006C6C0D" w:rsidP="006C6C0D">
            <w:r>
              <w:t>NAPLAN/PLAN data.</w:t>
            </w:r>
          </w:p>
          <w:p w:rsidR="006C6C0D" w:rsidRDefault="006C6C0D" w:rsidP="006C6C0D">
            <w:pPr>
              <w:spacing w:before="0" w:after="200" w:line="276" w:lineRule="auto"/>
              <w:rPr>
                <w:rFonts w:asciiTheme="minorHAnsi" w:eastAsia="Calibri" w:hAnsiTheme="minorHAnsi" w:cstheme="minorHAnsi"/>
                <w:iCs/>
                <w:szCs w:val="18"/>
              </w:rPr>
            </w:pPr>
          </w:p>
          <w:p w:rsidR="006C6C0D" w:rsidRPr="00B2763E" w:rsidRDefault="00205362" w:rsidP="006C6C0D">
            <w:pPr>
              <w:spacing w:before="0" w:after="200" w:line="276" w:lineRule="auto"/>
              <w:rPr>
                <w:rFonts w:asciiTheme="minorHAnsi" w:eastAsia="Calibri" w:hAnsiTheme="minorHAnsi" w:cstheme="minorHAnsi"/>
                <w:iCs/>
                <w:szCs w:val="18"/>
              </w:rPr>
            </w:pPr>
            <w:r>
              <w:rPr>
                <w:rFonts w:asciiTheme="minorHAnsi" w:eastAsia="Calibri" w:hAnsiTheme="minorHAnsi" w:cstheme="minorHAnsi"/>
                <w:iCs/>
                <w:szCs w:val="18"/>
              </w:rPr>
              <w:t>Identifiable growth in pre and p</w:t>
            </w:r>
            <w:r w:rsidR="006C6C0D" w:rsidRPr="00B2763E">
              <w:rPr>
                <w:rFonts w:asciiTheme="minorHAnsi" w:eastAsia="Calibri" w:hAnsiTheme="minorHAnsi" w:cstheme="minorHAnsi"/>
                <w:iCs/>
                <w:szCs w:val="18"/>
              </w:rPr>
              <w:t>ost “coding” of selected QT elements in teaching practice &amp; assessment tasks</w:t>
            </w:r>
            <w:r w:rsidR="00625E93">
              <w:rPr>
                <w:rFonts w:asciiTheme="minorHAnsi" w:eastAsia="Calibri" w:hAnsiTheme="minorHAnsi" w:cstheme="minorHAnsi"/>
                <w:iCs/>
                <w:szCs w:val="18"/>
              </w:rPr>
              <w:t>.</w:t>
            </w:r>
          </w:p>
          <w:p w:rsidR="006C6C0D" w:rsidRPr="006C6C0D" w:rsidRDefault="006C6C0D" w:rsidP="006C6C0D"/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  <w:tr w:rsidR="00205362" w:rsidRPr="008757DC" w:rsidTr="009541D0">
        <w:trPr>
          <w:trHeight w:val="57"/>
          <w:hidden w:val="0"/>
        </w:trPr>
        <w:tc>
          <w:tcPr>
            <w:tcW w:w="3727" w:type="dxa"/>
          </w:tcPr>
          <w:p w:rsidR="00205362" w:rsidRDefault="00205362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205362" w:rsidRPr="00AA3E78" w:rsidRDefault="00205362" w:rsidP="00773EA3">
            <w:pPr>
              <w:pStyle w:val="InstructionalHeading"/>
            </w:pPr>
          </w:p>
        </w:tc>
      </w:tr>
      <w:tr w:rsidR="00205362" w:rsidRPr="008757DC" w:rsidTr="009541D0">
        <w:trPr>
          <w:trHeight w:val="57"/>
          <w:hidden w:val="0"/>
        </w:trPr>
        <w:tc>
          <w:tcPr>
            <w:tcW w:w="3727" w:type="dxa"/>
          </w:tcPr>
          <w:p w:rsidR="00205362" w:rsidRDefault="00205362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205362" w:rsidRPr="00AA3E78" w:rsidRDefault="00205362" w:rsidP="00773EA3">
            <w:pPr>
              <w:pStyle w:val="InstructionalHeading"/>
            </w:pPr>
          </w:p>
        </w:tc>
      </w:tr>
      <w:tr w:rsidR="00205362" w:rsidRPr="008757DC" w:rsidTr="009541D0">
        <w:trPr>
          <w:trHeight w:val="57"/>
          <w:hidden w:val="0"/>
        </w:trPr>
        <w:tc>
          <w:tcPr>
            <w:tcW w:w="3727" w:type="dxa"/>
          </w:tcPr>
          <w:p w:rsidR="00205362" w:rsidRDefault="00205362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205362" w:rsidRPr="00AA3E78" w:rsidRDefault="00205362" w:rsidP="00773EA3">
            <w:pPr>
              <w:pStyle w:val="InstructionalHeading"/>
            </w:pPr>
          </w:p>
        </w:tc>
      </w:tr>
      <w:tr w:rsidR="00205362" w:rsidRPr="008757DC" w:rsidTr="009541D0">
        <w:trPr>
          <w:trHeight w:val="57"/>
          <w:hidden w:val="0"/>
        </w:trPr>
        <w:tc>
          <w:tcPr>
            <w:tcW w:w="3727" w:type="dxa"/>
          </w:tcPr>
          <w:p w:rsidR="00205362" w:rsidRDefault="00205362" w:rsidP="00773EA3">
            <w:pPr>
              <w:pStyle w:val="Intructional2"/>
              <w:spacing w:after="0" w:line="240" w:lineRule="auto"/>
              <w:rPr>
                <w:vanish w:val="0"/>
                <w:sz w:val="4"/>
                <w:szCs w:val="16"/>
              </w:rPr>
            </w:pPr>
          </w:p>
        </w:tc>
        <w:tc>
          <w:tcPr>
            <w:tcW w:w="236" w:type="dxa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205362" w:rsidRPr="008641DA" w:rsidRDefault="00205362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205362" w:rsidRPr="008757DC" w:rsidRDefault="00205362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205362" w:rsidRPr="00AA3E78" w:rsidRDefault="00205362" w:rsidP="00773EA3">
            <w:pPr>
              <w:pStyle w:val="InstructionalHeading"/>
            </w:pPr>
          </w:p>
        </w:tc>
      </w:tr>
      <w:tr w:rsidR="00F07DDA" w:rsidRPr="008757DC" w:rsidTr="009541D0">
        <w:trPr>
          <w:trHeight w:val="4309"/>
        </w:trPr>
        <w:tc>
          <w:tcPr>
            <w:tcW w:w="3727" w:type="dxa"/>
          </w:tcPr>
          <w:p w:rsidR="000935AC" w:rsidRPr="008641DA" w:rsidRDefault="000935AC" w:rsidP="000E44DD">
            <w:pPr>
              <w:pStyle w:val="Intructional2"/>
            </w:pPr>
          </w:p>
        </w:tc>
        <w:tc>
          <w:tcPr>
            <w:tcW w:w="236" w:type="dxa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71" w:type="dxa"/>
            <w:gridSpan w:val="5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329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681" w:type="dxa"/>
            <w:gridSpan w:val="7"/>
            <w:vMerge/>
          </w:tcPr>
          <w:p w:rsidR="000935AC" w:rsidRPr="008641DA" w:rsidRDefault="000935AC" w:rsidP="00773EA3">
            <w:pPr>
              <w:pStyle w:val="InstructionalHeading"/>
            </w:pPr>
          </w:p>
        </w:tc>
        <w:tc>
          <w:tcPr>
            <w:tcW w:w="235" w:type="dxa"/>
            <w:gridSpan w:val="2"/>
            <w:vMerge/>
          </w:tcPr>
          <w:p w:rsidR="000935AC" w:rsidRPr="008757DC" w:rsidRDefault="000935AC" w:rsidP="00773EA3">
            <w:pPr>
              <w:pStyle w:val="Intructional"/>
            </w:pPr>
          </w:p>
        </w:tc>
        <w:tc>
          <w:tcPr>
            <w:tcW w:w="3799" w:type="dxa"/>
            <w:vMerge/>
          </w:tcPr>
          <w:p w:rsidR="000935AC" w:rsidRPr="00AA3E78" w:rsidRDefault="000935AC" w:rsidP="00773EA3">
            <w:pPr>
              <w:pStyle w:val="InstructionalHeading"/>
            </w:pPr>
          </w:p>
        </w:tc>
      </w:tr>
    </w:tbl>
    <w:p w:rsidR="008B44A2" w:rsidRPr="00347C2E" w:rsidRDefault="008B44A2" w:rsidP="00E559AC">
      <w:pPr>
        <w:ind w:left="0"/>
      </w:pPr>
    </w:p>
    <w:sectPr w:rsidR="008B44A2" w:rsidRPr="00347C2E" w:rsidSect="00827640">
      <w:footerReference w:type="default" r:id="rId11"/>
      <w:footerReference w:type="first" r:id="rId12"/>
      <w:pgSz w:w="16838" w:h="11906" w:orient="landscape" w:code="9"/>
      <w:pgMar w:top="567" w:right="567" w:bottom="567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0D4" w:rsidRDefault="002120D4" w:rsidP="00222902">
      <w:r>
        <w:separator/>
      </w:r>
    </w:p>
    <w:p w:rsidR="002120D4" w:rsidRDefault="002120D4"/>
  </w:endnote>
  <w:endnote w:type="continuationSeparator" w:id="0">
    <w:p w:rsidR="002120D4" w:rsidRDefault="002120D4" w:rsidP="00222902">
      <w:r>
        <w:continuationSeparator/>
      </w:r>
    </w:p>
    <w:p w:rsidR="002120D4" w:rsidRDefault="002120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735" w:type="dxa"/>
      <w:tblInd w:w="108" w:type="dxa"/>
      <w:tblBorders>
        <w:top w:val="single" w:sz="2" w:space="0" w:color="CBCBC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81"/>
      <w:gridCol w:w="3115"/>
      <w:gridCol w:w="739"/>
    </w:tblGrid>
    <w:tr w:rsidR="00D4575A" w:rsidRPr="00D4575A" w:rsidTr="00C707E0">
      <w:tc>
        <w:tcPr>
          <w:tcW w:w="11881" w:type="dxa"/>
          <w:vAlign w:val="bottom"/>
        </w:tcPr>
        <w:p w:rsidR="00D4575A" w:rsidRPr="00B44134" w:rsidRDefault="00914DA6" w:rsidP="008959EF">
          <w:pPr>
            <w:pStyle w:val="Footer"/>
            <w:tabs>
              <w:tab w:val="clear" w:pos="4513"/>
              <w:tab w:val="clear" w:pos="9026"/>
            </w:tabs>
            <w:ind w:left="-113"/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</w:pPr>
          <w:r w:rsidRPr="00B44134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Public Schools NSW</w:t>
          </w:r>
          <w:r w:rsidR="00D4575A" w:rsidRPr="00B44134">
            <w:rPr>
              <w:rFonts w:ascii="Arial Narrow" w:hAnsi="Arial Narrow" w:cstheme="majorHAnsi"/>
              <w:b/>
              <w:spacing w:val="10"/>
              <w:kern w:val="14"/>
              <w:sz w:val="16"/>
              <w:szCs w:val="16"/>
            </w:rPr>
            <w:t xml:space="preserve">  |  </w:t>
          </w:r>
          <w:r w:rsidRPr="00B44134">
            <w:rPr>
              <w:rFonts w:ascii="Arial Narrow" w:hAnsi="Arial Narrow" w:cstheme="majorHAnsi"/>
              <w:b/>
              <w:spacing w:val="10"/>
              <w:kern w:val="14"/>
              <w:sz w:val="16"/>
              <w:szCs w:val="16"/>
            </w:rPr>
            <w:t>School plan 2015 - 2017</w:t>
          </w:r>
          <w:r w:rsidR="00357D49" w:rsidRPr="00B44134">
            <w:rPr>
              <w:rFonts w:ascii="Arial Narrow" w:hAnsi="Arial Narrow" w:cstheme="majorHAnsi"/>
              <w:b/>
              <w:spacing w:val="10"/>
              <w:kern w:val="14"/>
              <w:sz w:val="16"/>
              <w:szCs w:val="16"/>
            </w:rPr>
            <w:t xml:space="preserve"> | </w:t>
          </w:r>
          <w:r w:rsidR="00357D49" w:rsidRPr="00B44134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 xml:space="preserve"> </w:t>
          </w:r>
          <w:r w:rsidR="008959EF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Manifold Public School</w:t>
          </w:r>
          <w:r w:rsidR="00F72CB6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 xml:space="preserve"> </w:t>
          </w:r>
          <w:r w:rsidR="007E1834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v3</w:t>
          </w:r>
          <w:r w:rsidR="00F72CB6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T115</w:t>
          </w:r>
        </w:p>
      </w:tc>
      <w:tc>
        <w:tcPr>
          <w:tcW w:w="3115" w:type="dxa"/>
          <w:vAlign w:val="bottom"/>
        </w:tcPr>
        <w:p w:rsidR="00D4575A" w:rsidRPr="00B44134" w:rsidRDefault="00D4575A" w:rsidP="00914DA6">
          <w:pPr>
            <w:pStyle w:val="Footer"/>
            <w:tabs>
              <w:tab w:val="clear" w:pos="4513"/>
              <w:tab w:val="clear" w:pos="9026"/>
            </w:tabs>
            <w:ind w:left="0"/>
            <w:jc w:val="right"/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</w:pPr>
          <w:r w:rsidRPr="00B44134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www.</w:t>
          </w:r>
          <w:r w:rsidR="00914DA6" w:rsidRPr="00B44134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schools</w:t>
          </w:r>
          <w:r w:rsidRPr="00B44134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.nsw.</w:t>
          </w:r>
          <w:r w:rsidR="00914DA6" w:rsidRPr="00B44134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edu</w:t>
          </w:r>
          <w:r w:rsidRPr="00B44134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.au</w:t>
          </w:r>
        </w:p>
      </w:tc>
      <w:tc>
        <w:tcPr>
          <w:tcW w:w="739" w:type="dxa"/>
          <w:tcMar>
            <w:right w:w="0" w:type="dxa"/>
          </w:tcMar>
          <w:vAlign w:val="bottom"/>
        </w:tcPr>
        <w:p w:rsidR="00D4575A" w:rsidRPr="00EF5D94" w:rsidRDefault="00D4575A" w:rsidP="0012198D">
          <w:pPr>
            <w:pStyle w:val="Footer"/>
            <w:tabs>
              <w:tab w:val="clear" w:pos="4513"/>
              <w:tab w:val="clear" w:pos="9026"/>
            </w:tabs>
            <w:ind w:left="0"/>
            <w:jc w:val="right"/>
            <w:rPr>
              <w:rFonts w:ascii="Arial Black" w:hAnsi="Arial Black" w:cstheme="majorHAnsi"/>
              <w:spacing w:val="10"/>
              <w:sz w:val="14"/>
            </w:rPr>
          </w:pP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t xml:space="preserve"> </w:t>
          </w:r>
          <w:r w:rsidRPr="00EF5D94">
            <w:rPr>
              <w:rFonts w:ascii="Arial Black" w:hAnsi="Arial Black" w:cstheme="majorHAnsi"/>
              <w:b/>
              <w:noProof/>
              <w:spacing w:val="10"/>
              <w:sz w:val="16"/>
            </w:rPr>
            <w:t>0</w: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begin"/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instrText xml:space="preserve"> PAGE  \* Arabic  \* MERGEFORMAT </w:instrTex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separate"/>
          </w:r>
          <w:r w:rsidR="004D2E08">
            <w:rPr>
              <w:rFonts w:ascii="Arial Black" w:hAnsi="Arial Black" w:cstheme="majorHAnsi"/>
              <w:b/>
              <w:noProof/>
              <w:spacing w:val="10"/>
              <w:sz w:val="16"/>
            </w:rPr>
            <w:t>2</w: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end"/>
          </w:r>
        </w:p>
      </w:tc>
    </w:tr>
  </w:tbl>
  <w:p w:rsidR="001218CD" w:rsidRPr="00167D28" w:rsidRDefault="001218CD" w:rsidP="00167D28">
    <w:pPr>
      <w:pStyle w:val="Footer"/>
      <w:tabs>
        <w:tab w:val="clear" w:pos="4513"/>
        <w:tab w:val="clear" w:pos="9026"/>
        <w:tab w:val="left" w:pos="4785"/>
      </w:tabs>
      <w:ind w:left="0"/>
      <w:rPr>
        <w:rFonts w:ascii="Arial Narrow" w:hAnsi="Arial Narrow" w:cstheme="majorHAnsi"/>
        <w:spacing w:val="10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CF1" w:rsidRPr="00563CF1" w:rsidRDefault="00157551" w:rsidP="00222902">
    <w:pPr>
      <w:pStyle w:val="Footer"/>
      <w:rPr>
        <w:rFonts w:ascii="Arial Narrow" w:hAnsi="Arial Narrow" w:cs="Arial"/>
      </w:rPr>
    </w:pPr>
    <w:r w:rsidRPr="00157551">
      <w:t>NSW DEPARTMENT OF EDUCATION AND COMMUNITIES</w:t>
    </w:r>
    <w:r w:rsidRPr="006522EA">
      <w:rPr>
        <w:rFonts w:ascii="Arial Narrow" w:hAnsi="Arial Narrow" w:cs="Arial"/>
      </w:rPr>
      <w:t xml:space="preserve"> </w:t>
    </w:r>
    <w:r w:rsidR="00563CF1" w:rsidRPr="006522EA">
      <w:rPr>
        <w:rFonts w:ascii="Arial Narrow" w:hAnsi="Arial Narrow" w:cs="Arial"/>
      </w:rPr>
      <w:tab/>
    </w:r>
    <w:r w:rsidR="00563CF1" w:rsidRPr="006522EA">
      <w:rPr>
        <w:rFonts w:ascii="Arial Narrow" w:hAnsi="Arial Narrow" w:cs="Arial"/>
      </w:rPr>
      <w:tab/>
    </w:r>
    <w:hyperlink r:id="rId1" w:history="1">
      <w:r w:rsidR="002F7F98" w:rsidRPr="00256FB1">
        <w:rPr>
          <w:rStyle w:val="Hyperlink"/>
          <w:rFonts w:asciiTheme="majorHAnsi" w:hAnsiTheme="majorHAnsi" w:cstheme="majorHAnsi"/>
          <w:b/>
          <w:spacing w:val="10"/>
          <w:kern w:val="14"/>
          <w:sz w:val="14"/>
          <w:szCs w:val="16"/>
        </w:rPr>
        <w:t>www.dec.nsw.gov.au</w:t>
      </w:r>
    </w:hyperlink>
    <w:r w:rsidR="002F7F98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0D4" w:rsidRDefault="002120D4" w:rsidP="00222902">
      <w:r>
        <w:separator/>
      </w:r>
    </w:p>
    <w:p w:rsidR="002120D4" w:rsidRDefault="002120D4"/>
  </w:footnote>
  <w:footnote w:type="continuationSeparator" w:id="0">
    <w:p w:rsidR="002120D4" w:rsidRDefault="002120D4" w:rsidP="00222902">
      <w:r>
        <w:continuationSeparator/>
      </w:r>
    </w:p>
    <w:p w:rsidR="002120D4" w:rsidRDefault="002120D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72F"/>
    <w:multiLevelType w:val="hybridMultilevel"/>
    <w:tmpl w:val="4B2AE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70D9F"/>
    <w:multiLevelType w:val="hybridMultilevel"/>
    <w:tmpl w:val="DE4E1504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4269A"/>
    <w:multiLevelType w:val="hybridMultilevel"/>
    <w:tmpl w:val="CD6C3E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5C5A2F"/>
    <w:multiLevelType w:val="hybridMultilevel"/>
    <w:tmpl w:val="252A051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560B2"/>
    <w:multiLevelType w:val="hybridMultilevel"/>
    <w:tmpl w:val="C984517E"/>
    <w:lvl w:ilvl="0" w:tplc="59847216">
      <w:start w:val="1"/>
      <w:numFmt w:val="bullet"/>
      <w:pStyle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51B4E"/>
    <w:multiLevelType w:val="hybridMultilevel"/>
    <w:tmpl w:val="4D28751E"/>
    <w:lvl w:ilvl="0" w:tplc="A404D8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6D3753"/>
    <w:multiLevelType w:val="hybridMultilevel"/>
    <w:tmpl w:val="7292A6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456AF8"/>
    <w:multiLevelType w:val="hybridMultilevel"/>
    <w:tmpl w:val="1A7A0426"/>
    <w:lvl w:ilvl="0" w:tplc="A20065EA">
      <w:numFmt w:val="bullet"/>
      <w:lvlText w:val="-"/>
      <w:lvlJc w:val="left"/>
      <w:pPr>
        <w:ind w:left="1657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8">
    <w:nsid w:val="33EB7EAC"/>
    <w:multiLevelType w:val="hybridMultilevel"/>
    <w:tmpl w:val="BBA8B810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40567"/>
    <w:multiLevelType w:val="hybridMultilevel"/>
    <w:tmpl w:val="89587FA2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D44450C">
      <w:start w:val="1"/>
      <w:numFmt w:val="bullet"/>
      <w:lvlText w:val="■"/>
      <w:lvlJc w:val="left"/>
      <w:pPr>
        <w:ind w:left="1440" w:hanging="360"/>
      </w:pPr>
      <w:rPr>
        <w:rFonts w:ascii="Arial" w:hAnsi="Arial" w:hint="default"/>
        <w:color w:val="000000" w:themeColor="text1"/>
        <w:w w:val="125"/>
        <w:position w:val="3"/>
        <w:sz w:val="16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87638"/>
    <w:multiLevelType w:val="hybridMultilevel"/>
    <w:tmpl w:val="1A2A3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47A8E"/>
    <w:multiLevelType w:val="hybridMultilevel"/>
    <w:tmpl w:val="DE006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06162"/>
    <w:multiLevelType w:val="hybridMultilevel"/>
    <w:tmpl w:val="75FA99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BA323C"/>
    <w:multiLevelType w:val="hybridMultilevel"/>
    <w:tmpl w:val="37C83EDC"/>
    <w:lvl w:ilvl="0" w:tplc="CF4E598E">
      <w:start w:val="1"/>
      <w:numFmt w:val="bullet"/>
      <w:pStyle w:val="DECBullet"/>
      <w:lvlText w:val="▪"/>
      <w:lvlJc w:val="left"/>
      <w:pPr>
        <w:ind w:left="360" w:hanging="360"/>
      </w:pPr>
      <w:rPr>
        <w:rFonts w:ascii="Arial" w:hAnsi="Arial" w:hint="default"/>
        <w:color w:val="425563" w:themeColor="text2"/>
        <w:w w:val="125"/>
        <w:position w:val="0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6C73D2"/>
    <w:multiLevelType w:val="hybridMultilevel"/>
    <w:tmpl w:val="6F5A2D6E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310E663A">
      <w:start w:val="1"/>
      <w:numFmt w:val="bullet"/>
      <w:pStyle w:val="DECBullet0"/>
      <w:lvlText w:val="■"/>
      <w:lvlJc w:val="left"/>
      <w:pPr>
        <w:ind w:left="1440" w:hanging="360"/>
      </w:pPr>
      <w:rPr>
        <w:rFonts w:ascii="Arial" w:hAnsi="Arial" w:hint="default"/>
        <w:color w:val="000000" w:themeColor="text1"/>
        <w:w w:val="125"/>
        <w:position w:val="3"/>
        <w:sz w:val="14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90BBA"/>
    <w:multiLevelType w:val="hybridMultilevel"/>
    <w:tmpl w:val="18C0FA0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B2A1731"/>
    <w:multiLevelType w:val="hybridMultilevel"/>
    <w:tmpl w:val="A494678C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2E1C52"/>
    <w:multiLevelType w:val="hybridMultilevel"/>
    <w:tmpl w:val="B7223420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DB3E8EE6">
      <w:start w:val="1"/>
      <w:numFmt w:val="bullet"/>
      <w:lvlText w:val="▪"/>
      <w:lvlJc w:val="left"/>
      <w:pPr>
        <w:ind w:left="144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7E2AF1"/>
    <w:multiLevelType w:val="hybridMultilevel"/>
    <w:tmpl w:val="3126E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FD6E28"/>
    <w:multiLevelType w:val="hybridMultilevel"/>
    <w:tmpl w:val="2690C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7031C"/>
    <w:multiLevelType w:val="hybridMultilevel"/>
    <w:tmpl w:val="BC128198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2F7407"/>
    <w:multiLevelType w:val="hybridMultilevel"/>
    <w:tmpl w:val="E2D6A856"/>
    <w:lvl w:ilvl="0" w:tplc="7CEC01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5"/>
  </w:num>
  <w:num w:numId="5">
    <w:abstractNumId w:val="1"/>
  </w:num>
  <w:num w:numId="6">
    <w:abstractNumId w:val="12"/>
  </w:num>
  <w:num w:numId="7">
    <w:abstractNumId w:val="6"/>
  </w:num>
  <w:num w:numId="8">
    <w:abstractNumId w:val="3"/>
  </w:num>
  <w:num w:numId="9">
    <w:abstractNumId w:val="17"/>
  </w:num>
  <w:num w:numId="10">
    <w:abstractNumId w:val="11"/>
  </w:num>
  <w:num w:numId="11">
    <w:abstractNumId w:val="21"/>
  </w:num>
  <w:num w:numId="12">
    <w:abstractNumId w:val="10"/>
  </w:num>
  <w:num w:numId="13">
    <w:abstractNumId w:val="8"/>
  </w:num>
  <w:num w:numId="14">
    <w:abstractNumId w:val="20"/>
  </w:num>
  <w:num w:numId="15">
    <w:abstractNumId w:val="4"/>
  </w:num>
  <w:num w:numId="16">
    <w:abstractNumId w:val="4"/>
  </w:num>
  <w:num w:numId="17">
    <w:abstractNumId w:val="9"/>
  </w:num>
  <w:num w:numId="18">
    <w:abstractNumId w:val="14"/>
  </w:num>
  <w:num w:numId="19">
    <w:abstractNumId w:val="13"/>
  </w:num>
  <w:num w:numId="20">
    <w:abstractNumId w:val="5"/>
  </w:num>
  <w:num w:numId="21">
    <w:abstractNumId w:val="2"/>
  </w:num>
  <w:num w:numId="22">
    <w:abstractNumId w:val="18"/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00"/>
    <w:rsid w:val="00001B1A"/>
    <w:rsid w:val="000030CD"/>
    <w:rsid w:val="00005BFC"/>
    <w:rsid w:val="000151D3"/>
    <w:rsid w:val="0001598E"/>
    <w:rsid w:val="00015A89"/>
    <w:rsid w:val="00022079"/>
    <w:rsid w:val="00022F67"/>
    <w:rsid w:val="00027BA8"/>
    <w:rsid w:val="00041CE1"/>
    <w:rsid w:val="00045771"/>
    <w:rsid w:val="00057733"/>
    <w:rsid w:val="000608EB"/>
    <w:rsid w:val="0006229F"/>
    <w:rsid w:val="00066A55"/>
    <w:rsid w:val="00073839"/>
    <w:rsid w:val="00074934"/>
    <w:rsid w:val="0007578E"/>
    <w:rsid w:val="000826FB"/>
    <w:rsid w:val="00083E0A"/>
    <w:rsid w:val="0008715B"/>
    <w:rsid w:val="000935AC"/>
    <w:rsid w:val="00094518"/>
    <w:rsid w:val="00096B3F"/>
    <w:rsid w:val="000A0364"/>
    <w:rsid w:val="000B23F0"/>
    <w:rsid w:val="000B47FA"/>
    <w:rsid w:val="000B71E3"/>
    <w:rsid w:val="000C5D4A"/>
    <w:rsid w:val="000C679B"/>
    <w:rsid w:val="000D21C7"/>
    <w:rsid w:val="000D38D7"/>
    <w:rsid w:val="000E1987"/>
    <w:rsid w:val="000E293F"/>
    <w:rsid w:val="000E3D89"/>
    <w:rsid w:val="000E43EF"/>
    <w:rsid w:val="000E44DD"/>
    <w:rsid w:val="000E7A3C"/>
    <w:rsid w:val="000F7F3B"/>
    <w:rsid w:val="001002F0"/>
    <w:rsid w:val="00101B2B"/>
    <w:rsid w:val="00101D8E"/>
    <w:rsid w:val="00102306"/>
    <w:rsid w:val="001036AE"/>
    <w:rsid w:val="001047D7"/>
    <w:rsid w:val="00106FA5"/>
    <w:rsid w:val="001146EE"/>
    <w:rsid w:val="0011505A"/>
    <w:rsid w:val="00116661"/>
    <w:rsid w:val="001212DC"/>
    <w:rsid w:val="001218CD"/>
    <w:rsid w:val="0012198D"/>
    <w:rsid w:val="00122677"/>
    <w:rsid w:val="00123252"/>
    <w:rsid w:val="00123C5B"/>
    <w:rsid w:val="00124E8C"/>
    <w:rsid w:val="0013496B"/>
    <w:rsid w:val="00140FC1"/>
    <w:rsid w:val="00146244"/>
    <w:rsid w:val="00146667"/>
    <w:rsid w:val="00154568"/>
    <w:rsid w:val="00155228"/>
    <w:rsid w:val="0015680F"/>
    <w:rsid w:val="00157551"/>
    <w:rsid w:val="00157586"/>
    <w:rsid w:val="00157CCE"/>
    <w:rsid w:val="00167D28"/>
    <w:rsid w:val="00170AC3"/>
    <w:rsid w:val="001861D1"/>
    <w:rsid w:val="0019534A"/>
    <w:rsid w:val="00195ADB"/>
    <w:rsid w:val="001A1D1D"/>
    <w:rsid w:val="001A1D7E"/>
    <w:rsid w:val="001B3FBD"/>
    <w:rsid w:val="001B7349"/>
    <w:rsid w:val="001C2479"/>
    <w:rsid w:val="001D2E1A"/>
    <w:rsid w:val="001D3D0B"/>
    <w:rsid w:val="001D48EB"/>
    <w:rsid w:val="001E04D6"/>
    <w:rsid w:val="001E7373"/>
    <w:rsid w:val="001F52A1"/>
    <w:rsid w:val="00205283"/>
    <w:rsid w:val="00205362"/>
    <w:rsid w:val="00211525"/>
    <w:rsid w:val="002120D4"/>
    <w:rsid w:val="0021620D"/>
    <w:rsid w:val="00222902"/>
    <w:rsid w:val="00237BA9"/>
    <w:rsid w:val="00241BE1"/>
    <w:rsid w:val="00243AC7"/>
    <w:rsid w:val="0025098D"/>
    <w:rsid w:val="00251191"/>
    <w:rsid w:val="00251947"/>
    <w:rsid w:val="002522D0"/>
    <w:rsid w:val="00254596"/>
    <w:rsid w:val="002558A2"/>
    <w:rsid w:val="002620EC"/>
    <w:rsid w:val="00262B99"/>
    <w:rsid w:val="002657D6"/>
    <w:rsid w:val="002664AC"/>
    <w:rsid w:val="00272AFA"/>
    <w:rsid w:val="00272FF2"/>
    <w:rsid w:val="00280CD9"/>
    <w:rsid w:val="00291BC8"/>
    <w:rsid w:val="00296A04"/>
    <w:rsid w:val="00297500"/>
    <w:rsid w:val="002A0791"/>
    <w:rsid w:val="002A51FE"/>
    <w:rsid w:val="002B0D0B"/>
    <w:rsid w:val="002B5024"/>
    <w:rsid w:val="002B529F"/>
    <w:rsid w:val="002C3FE2"/>
    <w:rsid w:val="002C59F0"/>
    <w:rsid w:val="002C665A"/>
    <w:rsid w:val="002C77F8"/>
    <w:rsid w:val="002D026B"/>
    <w:rsid w:val="002D5326"/>
    <w:rsid w:val="002D7122"/>
    <w:rsid w:val="002E2C0B"/>
    <w:rsid w:val="002E381F"/>
    <w:rsid w:val="002E4B95"/>
    <w:rsid w:val="002F01D6"/>
    <w:rsid w:val="002F0F9D"/>
    <w:rsid w:val="002F1203"/>
    <w:rsid w:val="002F1D82"/>
    <w:rsid w:val="002F3633"/>
    <w:rsid w:val="002F39A0"/>
    <w:rsid w:val="002F3C35"/>
    <w:rsid w:val="002F48C0"/>
    <w:rsid w:val="002F696F"/>
    <w:rsid w:val="002F71EA"/>
    <w:rsid w:val="002F7F98"/>
    <w:rsid w:val="00302458"/>
    <w:rsid w:val="003028DE"/>
    <w:rsid w:val="00304ED3"/>
    <w:rsid w:val="00311623"/>
    <w:rsid w:val="003118ED"/>
    <w:rsid w:val="00313912"/>
    <w:rsid w:val="00314D39"/>
    <w:rsid w:val="00315942"/>
    <w:rsid w:val="003276C9"/>
    <w:rsid w:val="0033252C"/>
    <w:rsid w:val="003328C2"/>
    <w:rsid w:val="00342E44"/>
    <w:rsid w:val="00347C2E"/>
    <w:rsid w:val="00350D67"/>
    <w:rsid w:val="00351B86"/>
    <w:rsid w:val="00352C63"/>
    <w:rsid w:val="00353D5B"/>
    <w:rsid w:val="003571FE"/>
    <w:rsid w:val="00357D49"/>
    <w:rsid w:val="00365D98"/>
    <w:rsid w:val="00366FB4"/>
    <w:rsid w:val="003725B1"/>
    <w:rsid w:val="00375AC0"/>
    <w:rsid w:val="00377821"/>
    <w:rsid w:val="003864CB"/>
    <w:rsid w:val="00386F5A"/>
    <w:rsid w:val="00393859"/>
    <w:rsid w:val="003956D1"/>
    <w:rsid w:val="003A00E1"/>
    <w:rsid w:val="003A0A65"/>
    <w:rsid w:val="003A582F"/>
    <w:rsid w:val="003B3871"/>
    <w:rsid w:val="003B3AD5"/>
    <w:rsid w:val="003B6772"/>
    <w:rsid w:val="003B6C48"/>
    <w:rsid w:val="003B7433"/>
    <w:rsid w:val="003C19C6"/>
    <w:rsid w:val="003C1EC7"/>
    <w:rsid w:val="003D3608"/>
    <w:rsid w:val="003E52FD"/>
    <w:rsid w:val="003E65A8"/>
    <w:rsid w:val="003F1733"/>
    <w:rsid w:val="003F6D82"/>
    <w:rsid w:val="00404371"/>
    <w:rsid w:val="00407AED"/>
    <w:rsid w:val="00411CBE"/>
    <w:rsid w:val="0042080C"/>
    <w:rsid w:val="00421134"/>
    <w:rsid w:val="004224E9"/>
    <w:rsid w:val="004344B5"/>
    <w:rsid w:val="004377D5"/>
    <w:rsid w:val="0045755E"/>
    <w:rsid w:val="004601B2"/>
    <w:rsid w:val="00463D91"/>
    <w:rsid w:val="00465691"/>
    <w:rsid w:val="0046761A"/>
    <w:rsid w:val="004730F8"/>
    <w:rsid w:val="0047341D"/>
    <w:rsid w:val="00473662"/>
    <w:rsid w:val="00473B7E"/>
    <w:rsid w:val="004746B0"/>
    <w:rsid w:val="004758B0"/>
    <w:rsid w:val="00487B76"/>
    <w:rsid w:val="004919F8"/>
    <w:rsid w:val="00495145"/>
    <w:rsid w:val="004A5DF9"/>
    <w:rsid w:val="004A6985"/>
    <w:rsid w:val="004A717A"/>
    <w:rsid w:val="004B0987"/>
    <w:rsid w:val="004B69BD"/>
    <w:rsid w:val="004C162A"/>
    <w:rsid w:val="004C71AA"/>
    <w:rsid w:val="004C7FE7"/>
    <w:rsid w:val="004D0C6D"/>
    <w:rsid w:val="004D142A"/>
    <w:rsid w:val="004D2E08"/>
    <w:rsid w:val="004D6BCF"/>
    <w:rsid w:val="004E0700"/>
    <w:rsid w:val="004E1590"/>
    <w:rsid w:val="004F0ADF"/>
    <w:rsid w:val="00500519"/>
    <w:rsid w:val="0050277C"/>
    <w:rsid w:val="00504954"/>
    <w:rsid w:val="00504F33"/>
    <w:rsid w:val="00510407"/>
    <w:rsid w:val="00515512"/>
    <w:rsid w:val="00517E63"/>
    <w:rsid w:val="00523FE7"/>
    <w:rsid w:val="0053362B"/>
    <w:rsid w:val="00533812"/>
    <w:rsid w:val="00535E47"/>
    <w:rsid w:val="00543DFE"/>
    <w:rsid w:val="00546050"/>
    <w:rsid w:val="00546C76"/>
    <w:rsid w:val="00556D45"/>
    <w:rsid w:val="005613EE"/>
    <w:rsid w:val="005614DC"/>
    <w:rsid w:val="00562ABE"/>
    <w:rsid w:val="00563CF1"/>
    <w:rsid w:val="00570F1B"/>
    <w:rsid w:val="0057282D"/>
    <w:rsid w:val="00575011"/>
    <w:rsid w:val="00575ED4"/>
    <w:rsid w:val="005823B1"/>
    <w:rsid w:val="00583A5D"/>
    <w:rsid w:val="00584453"/>
    <w:rsid w:val="005903FD"/>
    <w:rsid w:val="00590EC6"/>
    <w:rsid w:val="00594008"/>
    <w:rsid w:val="00594D8F"/>
    <w:rsid w:val="005958BB"/>
    <w:rsid w:val="00596179"/>
    <w:rsid w:val="005963DE"/>
    <w:rsid w:val="00596815"/>
    <w:rsid w:val="005A0B15"/>
    <w:rsid w:val="005B289D"/>
    <w:rsid w:val="005B4C34"/>
    <w:rsid w:val="005C15B3"/>
    <w:rsid w:val="005D1249"/>
    <w:rsid w:val="005D2406"/>
    <w:rsid w:val="005D5CC8"/>
    <w:rsid w:val="005D6BC1"/>
    <w:rsid w:val="005D6C82"/>
    <w:rsid w:val="005E051B"/>
    <w:rsid w:val="005E1666"/>
    <w:rsid w:val="005F3EF5"/>
    <w:rsid w:val="005F59B2"/>
    <w:rsid w:val="005F6416"/>
    <w:rsid w:val="00602CFF"/>
    <w:rsid w:val="0060355E"/>
    <w:rsid w:val="00604C4F"/>
    <w:rsid w:val="00605C1F"/>
    <w:rsid w:val="006114FC"/>
    <w:rsid w:val="00613B41"/>
    <w:rsid w:val="00613E3A"/>
    <w:rsid w:val="00615CCF"/>
    <w:rsid w:val="00622CAE"/>
    <w:rsid w:val="00623DB3"/>
    <w:rsid w:val="00625E93"/>
    <w:rsid w:val="006275A7"/>
    <w:rsid w:val="006355D1"/>
    <w:rsid w:val="00637B9A"/>
    <w:rsid w:val="006401E4"/>
    <w:rsid w:val="00645109"/>
    <w:rsid w:val="006468D2"/>
    <w:rsid w:val="00650156"/>
    <w:rsid w:val="00651830"/>
    <w:rsid w:val="00652803"/>
    <w:rsid w:val="00656116"/>
    <w:rsid w:val="0066585E"/>
    <w:rsid w:val="006662D3"/>
    <w:rsid w:val="0067011C"/>
    <w:rsid w:val="00675A95"/>
    <w:rsid w:val="0067663E"/>
    <w:rsid w:val="00677D86"/>
    <w:rsid w:val="006833B3"/>
    <w:rsid w:val="006843E7"/>
    <w:rsid w:val="006863F4"/>
    <w:rsid w:val="00690881"/>
    <w:rsid w:val="00691606"/>
    <w:rsid w:val="006A019A"/>
    <w:rsid w:val="006A0937"/>
    <w:rsid w:val="006A3380"/>
    <w:rsid w:val="006A43FC"/>
    <w:rsid w:val="006A4620"/>
    <w:rsid w:val="006B3C0C"/>
    <w:rsid w:val="006B3C14"/>
    <w:rsid w:val="006B4D31"/>
    <w:rsid w:val="006C30C6"/>
    <w:rsid w:val="006C3DF9"/>
    <w:rsid w:val="006C5588"/>
    <w:rsid w:val="006C6C0D"/>
    <w:rsid w:val="006D0CAC"/>
    <w:rsid w:val="006D1CC0"/>
    <w:rsid w:val="006D5145"/>
    <w:rsid w:val="006E0D1D"/>
    <w:rsid w:val="006E5526"/>
    <w:rsid w:val="006E59B2"/>
    <w:rsid w:val="006F07C9"/>
    <w:rsid w:val="006F0B88"/>
    <w:rsid w:val="006F0CF2"/>
    <w:rsid w:val="006F5978"/>
    <w:rsid w:val="007107DE"/>
    <w:rsid w:val="00713D70"/>
    <w:rsid w:val="007140D3"/>
    <w:rsid w:val="00715FC4"/>
    <w:rsid w:val="0072117A"/>
    <w:rsid w:val="007232D4"/>
    <w:rsid w:val="007245F1"/>
    <w:rsid w:val="00725C6B"/>
    <w:rsid w:val="0072689B"/>
    <w:rsid w:val="007340E4"/>
    <w:rsid w:val="0074695D"/>
    <w:rsid w:val="00755D82"/>
    <w:rsid w:val="00757C9C"/>
    <w:rsid w:val="007619CD"/>
    <w:rsid w:val="00762619"/>
    <w:rsid w:val="007650A7"/>
    <w:rsid w:val="007661D6"/>
    <w:rsid w:val="00773EA3"/>
    <w:rsid w:val="0077437F"/>
    <w:rsid w:val="00776086"/>
    <w:rsid w:val="00777101"/>
    <w:rsid w:val="00781292"/>
    <w:rsid w:val="00782AF0"/>
    <w:rsid w:val="00786FF0"/>
    <w:rsid w:val="00792026"/>
    <w:rsid w:val="00793426"/>
    <w:rsid w:val="0079474D"/>
    <w:rsid w:val="00794919"/>
    <w:rsid w:val="00794F04"/>
    <w:rsid w:val="007A04EA"/>
    <w:rsid w:val="007A0BE6"/>
    <w:rsid w:val="007A19ED"/>
    <w:rsid w:val="007B09C8"/>
    <w:rsid w:val="007B0C33"/>
    <w:rsid w:val="007B50C8"/>
    <w:rsid w:val="007B6776"/>
    <w:rsid w:val="007C4826"/>
    <w:rsid w:val="007C5393"/>
    <w:rsid w:val="007C5E08"/>
    <w:rsid w:val="007C7094"/>
    <w:rsid w:val="007D2EC1"/>
    <w:rsid w:val="007E06C7"/>
    <w:rsid w:val="007E1834"/>
    <w:rsid w:val="007E612E"/>
    <w:rsid w:val="007E7B9D"/>
    <w:rsid w:val="008004D4"/>
    <w:rsid w:val="0080201A"/>
    <w:rsid w:val="00805F52"/>
    <w:rsid w:val="008107F6"/>
    <w:rsid w:val="008130D5"/>
    <w:rsid w:val="008172D1"/>
    <w:rsid w:val="00820182"/>
    <w:rsid w:val="00820838"/>
    <w:rsid w:val="0082197E"/>
    <w:rsid w:val="00826974"/>
    <w:rsid w:val="00827640"/>
    <w:rsid w:val="0083552A"/>
    <w:rsid w:val="00843141"/>
    <w:rsid w:val="00843512"/>
    <w:rsid w:val="00852F25"/>
    <w:rsid w:val="008568BA"/>
    <w:rsid w:val="008602B2"/>
    <w:rsid w:val="00860A10"/>
    <w:rsid w:val="008641DA"/>
    <w:rsid w:val="008757DC"/>
    <w:rsid w:val="008757E9"/>
    <w:rsid w:val="008777D1"/>
    <w:rsid w:val="00880C66"/>
    <w:rsid w:val="008820BE"/>
    <w:rsid w:val="00882504"/>
    <w:rsid w:val="00882774"/>
    <w:rsid w:val="00885BCE"/>
    <w:rsid w:val="008872A1"/>
    <w:rsid w:val="00887C7A"/>
    <w:rsid w:val="008904F0"/>
    <w:rsid w:val="00895686"/>
    <w:rsid w:val="008959EF"/>
    <w:rsid w:val="00895AA3"/>
    <w:rsid w:val="0089756B"/>
    <w:rsid w:val="008A0203"/>
    <w:rsid w:val="008A32B8"/>
    <w:rsid w:val="008A7FFA"/>
    <w:rsid w:val="008B1BBB"/>
    <w:rsid w:val="008B44A2"/>
    <w:rsid w:val="008B462E"/>
    <w:rsid w:val="008C59D9"/>
    <w:rsid w:val="008C5CE7"/>
    <w:rsid w:val="008D2F9C"/>
    <w:rsid w:val="008D3599"/>
    <w:rsid w:val="008D5C7D"/>
    <w:rsid w:val="008E30E9"/>
    <w:rsid w:val="008F2702"/>
    <w:rsid w:val="008F5B71"/>
    <w:rsid w:val="008F7BF1"/>
    <w:rsid w:val="008F7F1B"/>
    <w:rsid w:val="00900721"/>
    <w:rsid w:val="00901C46"/>
    <w:rsid w:val="0090470F"/>
    <w:rsid w:val="00912AD8"/>
    <w:rsid w:val="00914DA6"/>
    <w:rsid w:val="00915C73"/>
    <w:rsid w:val="0092344B"/>
    <w:rsid w:val="009248F2"/>
    <w:rsid w:val="0092494A"/>
    <w:rsid w:val="00924B62"/>
    <w:rsid w:val="00924EF3"/>
    <w:rsid w:val="00930CC2"/>
    <w:rsid w:val="00931D29"/>
    <w:rsid w:val="009330FB"/>
    <w:rsid w:val="00935A6C"/>
    <w:rsid w:val="00945610"/>
    <w:rsid w:val="00947A8A"/>
    <w:rsid w:val="00951A45"/>
    <w:rsid w:val="009520A4"/>
    <w:rsid w:val="009541D0"/>
    <w:rsid w:val="00956171"/>
    <w:rsid w:val="00962D1C"/>
    <w:rsid w:val="00963E95"/>
    <w:rsid w:val="00964628"/>
    <w:rsid w:val="00975645"/>
    <w:rsid w:val="009762BD"/>
    <w:rsid w:val="0098094A"/>
    <w:rsid w:val="00983180"/>
    <w:rsid w:val="009839BB"/>
    <w:rsid w:val="0099091A"/>
    <w:rsid w:val="00994BFB"/>
    <w:rsid w:val="0099513D"/>
    <w:rsid w:val="009A0437"/>
    <w:rsid w:val="009A1E2D"/>
    <w:rsid w:val="009A289C"/>
    <w:rsid w:val="009A4E9D"/>
    <w:rsid w:val="009B213B"/>
    <w:rsid w:val="009B3115"/>
    <w:rsid w:val="009B3ED8"/>
    <w:rsid w:val="009C066A"/>
    <w:rsid w:val="009C52A1"/>
    <w:rsid w:val="009D2CBD"/>
    <w:rsid w:val="009D301B"/>
    <w:rsid w:val="009D3AC0"/>
    <w:rsid w:val="009D52F6"/>
    <w:rsid w:val="009D57D6"/>
    <w:rsid w:val="009D5D08"/>
    <w:rsid w:val="009E02CD"/>
    <w:rsid w:val="009E0692"/>
    <w:rsid w:val="009E1CE2"/>
    <w:rsid w:val="009E3777"/>
    <w:rsid w:val="009F4B52"/>
    <w:rsid w:val="009F6CB2"/>
    <w:rsid w:val="00A06FFB"/>
    <w:rsid w:val="00A13020"/>
    <w:rsid w:val="00A14342"/>
    <w:rsid w:val="00A20CFA"/>
    <w:rsid w:val="00A24643"/>
    <w:rsid w:val="00A25A13"/>
    <w:rsid w:val="00A263B2"/>
    <w:rsid w:val="00A32194"/>
    <w:rsid w:val="00A32E18"/>
    <w:rsid w:val="00A35D7C"/>
    <w:rsid w:val="00A528C3"/>
    <w:rsid w:val="00A557D3"/>
    <w:rsid w:val="00A600B8"/>
    <w:rsid w:val="00A611AF"/>
    <w:rsid w:val="00A658FF"/>
    <w:rsid w:val="00A67468"/>
    <w:rsid w:val="00A73E2C"/>
    <w:rsid w:val="00A7475E"/>
    <w:rsid w:val="00A74E57"/>
    <w:rsid w:val="00A75E4E"/>
    <w:rsid w:val="00A83EC5"/>
    <w:rsid w:val="00A85713"/>
    <w:rsid w:val="00A867D5"/>
    <w:rsid w:val="00A9182C"/>
    <w:rsid w:val="00A946CC"/>
    <w:rsid w:val="00A96D24"/>
    <w:rsid w:val="00AA3E78"/>
    <w:rsid w:val="00AA6B78"/>
    <w:rsid w:val="00AA7DB7"/>
    <w:rsid w:val="00AB0B0D"/>
    <w:rsid w:val="00AB20B0"/>
    <w:rsid w:val="00AB2B96"/>
    <w:rsid w:val="00AC17EB"/>
    <w:rsid w:val="00AC2E67"/>
    <w:rsid w:val="00AC6B9D"/>
    <w:rsid w:val="00AD0905"/>
    <w:rsid w:val="00AD4CE3"/>
    <w:rsid w:val="00AD6F63"/>
    <w:rsid w:val="00AD7DEE"/>
    <w:rsid w:val="00AE097D"/>
    <w:rsid w:val="00AE5670"/>
    <w:rsid w:val="00AF12C3"/>
    <w:rsid w:val="00AF2699"/>
    <w:rsid w:val="00AF7288"/>
    <w:rsid w:val="00B02010"/>
    <w:rsid w:val="00B02772"/>
    <w:rsid w:val="00B02C01"/>
    <w:rsid w:val="00B03A4F"/>
    <w:rsid w:val="00B06E8D"/>
    <w:rsid w:val="00B11C4F"/>
    <w:rsid w:val="00B17410"/>
    <w:rsid w:val="00B177D2"/>
    <w:rsid w:val="00B26E81"/>
    <w:rsid w:val="00B2763E"/>
    <w:rsid w:val="00B344CA"/>
    <w:rsid w:val="00B34E81"/>
    <w:rsid w:val="00B354F9"/>
    <w:rsid w:val="00B42154"/>
    <w:rsid w:val="00B430DE"/>
    <w:rsid w:val="00B44134"/>
    <w:rsid w:val="00B45D25"/>
    <w:rsid w:val="00B631DF"/>
    <w:rsid w:val="00B65573"/>
    <w:rsid w:val="00B66528"/>
    <w:rsid w:val="00B6664B"/>
    <w:rsid w:val="00B6703E"/>
    <w:rsid w:val="00B67424"/>
    <w:rsid w:val="00B70B33"/>
    <w:rsid w:val="00B718D8"/>
    <w:rsid w:val="00B76C25"/>
    <w:rsid w:val="00B80364"/>
    <w:rsid w:val="00B80734"/>
    <w:rsid w:val="00B850B2"/>
    <w:rsid w:val="00B85B14"/>
    <w:rsid w:val="00B87706"/>
    <w:rsid w:val="00BA1A9A"/>
    <w:rsid w:val="00BA27FA"/>
    <w:rsid w:val="00BA5A85"/>
    <w:rsid w:val="00BB0D49"/>
    <w:rsid w:val="00BB318A"/>
    <w:rsid w:val="00BB42A8"/>
    <w:rsid w:val="00BB70A3"/>
    <w:rsid w:val="00BB70FC"/>
    <w:rsid w:val="00BC788D"/>
    <w:rsid w:val="00BD091D"/>
    <w:rsid w:val="00BD279B"/>
    <w:rsid w:val="00BD5D5D"/>
    <w:rsid w:val="00BE2085"/>
    <w:rsid w:val="00BE2208"/>
    <w:rsid w:val="00BE2BF7"/>
    <w:rsid w:val="00BE3B23"/>
    <w:rsid w:val="00BE4AF3"/>
    <w:rsid w:val="00BF0237"/>
    <w:rsid w:val="00BF1356"/>
    <w:rsid w:val="00BF5C72"/>
    <w:rsid w:val="00C0079B"/>
    <w:rsid w:val="00C14DBB"/>
    <w:rsid w:val="00C16A09"/>
    <w:rsid w:val="00C211C2"/>
    <w:rsid w:val="00C22FF3"/>
    <w:rsid w:val="00C246C2"/>
    <w:rsid w:val="00C4151C"/>
    <w:rsid w:val="00C46C40"/>
    <w:rsid w:val="00C51A88"/>
    <w:rsid w:val="00C54E71"/>
    <w:rsid w:val="00C5727C"/>
    <w:rsid w:val="00C60CE3"/>
    <w:rsid w:val="00C6466D"/>
    <w:rsid w:val="00C6650A"/>
    <w:rsid w:val="00C707E0"/>
    <w:rsid w:val="00C71745"/>
    <w:rsid w:val="00C7181D"/>
    <w:rsid w:val="00C721D0"/>
    <w:rsid w:val="00C7338B"/>
    <w:rsid w:val="00C73B2F"/>
    <w:rsid w:val="00C74873"/>
    <w:rsid w:val="00C77962"/>
    <w:rsid w:val="00C8207E"/>
    <w:rsid w:val="00C8311E"/>
    <w:rsid w:val="00C84508"/>
    <w:rsid w:val="00C85285"/>
    <w:rsid w:val="00C864BB"/>
    <w:rsid w:val="00C96881"/>
    <w:rsid w:val="00CA0DC4"/>
    <w:rsid w:val="00CA1C96"/>
    <w:rsid w:val="00CA267F"/>
    <w:rsid w:val="00CA484A"/>
    <w:rsid w:val="00CB3F5A"/>
    <w:rsid w:val="00CB6F42"/>
    <w:rsid w:val="00CC0EA3"/>
    <w:rsid w:val="00CC2561"/>
    <w:rsid w:val="00CD09A1"/>
    <w:rsid w:val="00CD62B6"/>
    <w:rsid w:val="00CE5645"/>
    <w:rsid w:val="00CE69ED"/>
    <w:rsid w:val="00CE7E1F"/>
    <w:rsid w:val="00D015A6"/>
    <w:rsid w:val="00D02D88"/>
    <w:rsid w:val="00D035E7"/>
    <w:rsid w:val="00D05A50"/>
    <w:rsid w:val="00D124C1"/>
    <w:rsid w:val="00D14DBC"/>
    <w:rsid w:val="00D23424"/>
    <w:rsid w:val="00D24F9E"/>
    <w:rsid w:val="00D27098"/>
    <w:rsid w:val="00D303DF"/>
    <w:rsid w:val="00D400FD"/>
    <w:rsid w:val="00D4575A"/>
    <w:rsid w:val="00D457D1"/>
    <w:rsid w:val="00D45CE0"/>
    <w:rsid w:val="00D46F46"/>
    <w:rsid w:val="00D53189"/>
    <w:rsid w:val="00D53FCD"/>
    <w:rsid w:val="00D612F1"/>
    <w:rsid w:val="00D63CC4"/>
    <w:rsid w:val="00D65323"/>
    <w:rsid w:val="00D67EC1"/>
    <w:rsid w:val="00D715B8"/>
    <w:rsid w:val="00D734D5"/>
    <w:rsid w:val="00D860E6"/>
    <w:rsid w:val="00D928A7"/>
    <w:rsid w:val="00D9790C"/>
    <w:rsid w:val="00DA009B"/>
    <w:rsid w:val="00DA4382"/>
    <w:rsid w:val="00DA48FF"/>
    <w:rsid w:val="00DA757D"/>
    <w:rsid w:val="00DB219D"/>
    <w:rsid w:val="00DC6DC0"/>
    <w:rsid w:val="00DC731A"/>
    <w:rsid w:val="00DD5BA2"/>
    <w:rsid w:val="00DD5EA6"/>
    <w:rsid w:val="00DE22F0"/>
    <w:rsid w:val="00DE3F07"/>
    <w:rsid w:val="00DE7691"/>
    <w:rsid w:val="00DF2300"/>
    <w:rsid w:val="00E00CBA"/>
    <w:rsid w:val="00E02466"/>
    <w:rsid w:val="00E06A64"/>
    <w:rsid w:val="00E15BEE"/>
    <w:rsid w:val="00E253F5"/>
    <w:rsid w:val="00E26DB1"/>
    <w:rsid w:val="00E3194D"/>
    <w:rsid w:val="00E32F37"/>
    <w:rsid w:val="00E34B86"/>
    <w:rsid w:val="00E354D9"/>
    <w:rsid w:val="00E41C70"/>
    <w:rsid w:val="00E456B7"/>
    <w:rsid w:val="00E51FFF"/>
    <w:rsid w:val="00E535EB"/>
    <w:rsid w:val="00E53EED"/>
    <w:rsid w:val="00E553E5"/>
    <w:rsid w:val="00E559AC"/>
    <w:rsid w:val="00E564AE"/>
    <w:rsid w:val="00E57EFD"/>
    <w:rsid w:val="00E622B4"/>
    <w:rsid w:val="00E62498"/>
    <w:rsid w:val="00E6335A"/>
    <w:rsid w:val="00E673B7"/>
    <w:rsid w:val="00E67426"/>
    <w:rsid w:val="00E709C3"/>
    <w:rsid w:val="00E71DBA"/>
    <w:rsid w:val="00E72205"/>
    <w:rsid w:val="00E75F6C"/>
    <w:rsid w:val="00E81A24"/>
    <w:rsid w:val="00E8567B"/>
    <w:rsid w:val="00E87449"/>
    <w:rsid w:val="00E90307"/>
    <w:rsid w:val="00E91DD7"/>
    <w:rsid w:val="00E972DB"/>
    <w:rsid w:val="00EA225E"/>
    <w:rsid w:val="00EA36F3"/>
    <w:rsid w:val="00EA4C12"/>
    <w:rsid w:val="00EB02FC"/>
    <w:rsid w:val="00EB2E6D"/>
    <w:rsid w:val="00EB3F35"/>
    <w:rsid w:val="00EB5623"/>
    <w:rsid w:val="00EB630E"/>
    <w:rsid w:val="00EC0C60"/>
    <w:rsid w:val="00EC3ADF"/>
    <w:rsid w:val="00EC5562"/>
    <w:rsid w:val="00EC7118"/>
    <w:rsid w:val="00EC7E0B"/>
    <w:rsid w:val="00ED00E8"/>
    <w:rsid w:val="00ED01CC"/>
    <w:rsid w:val="00ED106E"/>
    <w:rsid w:val="00ED26A3"/>
    <w:rsid w:val="00ED32A1"/>
    <w:rsid w:val="00ED345B"/>
    <w:rsid w:val="00EF1113"/>
    <w:rsid w:val="00EF18B2"/>
    <w:rsid w:val="00EF1BEB"/>
    <w:rsid w:val="00EF1DE6"/>
    <w:rsid w:val="00EF45D2"/>
    <w:rsid w:val="00EF48D0"/>
    <w:rsid w:val="00EF5D94"/>
    <w:rsid w:val="00EF7BB7"/>
    <w:rsid w:val="00EF7CFB"/>
    <w:rsid w:val="00F0742C"/>
    <w:rsid w:val="00F07DDA"/>
    <w:rsid w:val="00F125EC"/>
    <w:rsid w:val="00F148C6"/>
    <w:rsid w:val="00F24254"/>
    <w:rsid w:val="00F2522D"/>
    <w:rsid w:val="00F31C14"/>
    <w:rsid w:val="00F377AE"/>
    <w:rsid w:val="00F44DD9"/>
    <w:rsid w:val="00F56015"/>
    <w:rsid w:val="00F56810"/>
    <w:rsid w:val="00F608D3"/>
    <w:rsid w:val="00F6149D"/>
    <w:rsid w:val="00F72581"/>
    <w:rsid w:val="00F729B4"/>
    <w:rsid w:val="00F72B95"/>
    <w:rsid w:val="00F72CB6"/>
    <w:rsid w:val="00F72D80"/>
    <w:rsid w:val="00F73AF4"/>
    <w:rsid w:val="00F85C0B"/>
    <w:rsid w:val="00F95848"/>
    <w:rsid w:val="00F9633D"/>
    <w:rsid w:val="00FA119D"/>
    <w:rsid w:val="00FA3946"/>
    <w:rsid w:val="00FA6CB5"/>
    <w:rsid w:val="00FB3926"/>
    <w:rsid w:val="00FB3F83"/>
    <w:rsid w:val="00FB4F33"/>
    <w:rsid w:val="00FC0C2C"/>
    <w:rsid w:val="00FC2CE0"/>
    <w:rsid w:val="00FC4345"/>
    <w:rsid w:val="00FC45A9"/>
    <w:rsid w:val="00FD42F0"/>
    <w:rsid w:val="00FD5BCE"/>
    <w:rsid w:val="00FE4CCF"/>
    <w:rsid w:val="00FE61AB"/>
    <w:rsid w:val="00FE626D"/>
    <w:rsid w:val="00FE7FC8"/>
    <w:rsid w:val="00FF02FA"/>
    <w:rsid w:val="00FF2B4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DE"/>
    <w:pPr>
      <w:spacing w:before="120" w:after="0" w:line="240" w:lineRule="auto"/>
      <w:ind w:left="142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D25"/>
    <w:pPr>
      <w:pageBreakBefore/>
      <w:spacing w:after="120"/>
      <w:outlineLvl w:val="0"/>
    </w:pPr>
    <w:rPr>
      <w:rFonts w:cs="Arial"/>
      <w:b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B1A"/>
  </w:style>
  <w:style w:type="paragraph" w:styleId="Footer">
    <w:name w:val="footer"/>
    <w:basedOn w:val="Normal"/>
    <w:link w:val="Foot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B1A"/>
  </w:style>
  <w:style w:type="paragraph" w:styleId="BalloonText">
    <w:name w:val="Balloon Text"/>
    <w:basedOn w:val="Normal"/>
    <w:link w:val="BalloonTextChar"/>
    <w:uiPriority w:val="99"/>
    <w:semiHidden/>
    <w:unhideWhenUsed/>
    <w:rsid w:val="00001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71E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179"/>
    <w:pPr>
      <w:spacing w:before="160"/>
    </w:pPr>
    <w:rPr>
      <w:rFonts w:cs="Arial"/>
      <w:sz w:val="16"/>
    </w:rPr>
  </w:style>
  <w:style w:type="character" w:customStyle="1" w:styleId="TitleChar">
    <w:name w:val="Title Char"/>
    <w:basedOn w:val="DefaultParagraphFont"/>
    <w:link w:val="Title"/>
    <w:uiPriority w:val="10"/>
    <w:rsid w:val="00596179"/>
    <w:rPr>
      <w:rFonts w:cs="Arial"/>
      <w:sz w:val="16"/>
    </w:rPr>
  </w:style>
  <w:style w:type="paragraph" w:styleId="NoSpacing">
    <w:name w:val="No Spacing"/>
    <w:uiPriority w:val="1"/>
    <w:qFormat/>
    <w:rsid w:val="00CA0DC4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A717A"/>
    <w:rPr>
      <w:color w:val="00B2A9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17A"/>
    <w:pPr>
      <w:numPr>
        <w:ilvl w:val="1"/>
      </w:numPr>
      <w:ind w:left="142"/>
    </w:pPr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717A"/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table" w:customStyle="1" w:styleId="DECBorder">
    <w:name w:val="DEC Border"/>
    <w:basedOn w:val="TableNormal"/>
    <w:uiPriority w:val="99"/>
    <w:rsid w:val="004A717A"/>
    <w:pPr>
      <w:spacing w:after="0" w:line="240" w:lineRule="auto"/>
    </w:pPr>
    <w:tblPr/>
  </w:style>
  <w:style w:type="paragraph" w:styleId="ListParagraph">
    <w:name w:val="List Paragraph"/>
    <w:basedOn w:val="Normal"/>
    <w:uiPriority w:val="34"/>
    <w:qFormat/>
    <w:rsid w:val="00B34E81"/>
    <w:pPr>
      <w:ind w:left="720"/>
      <w:contextualSpacing/>
    </w:pPr>
    <w:rPr>
      <w:rFonts w:asciiTheme="minorHAnsi" w:hAnsiTheme="minorHAnsi"/>
    </w:rPr>
  </w:style>
  <w:style w:type="paragraph" w:customStyle="1" w:styleId="Bullet">
    <w:name w:val="Bullet"/>
    <w:basedOn w:val="Normal"/>
    <w:rsid w:val="00B34E81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45D25"/>
    <w:rPr>
      <w:rFonts w:cs="Arial"/>
      <w:b/>
      <w:color w:val="000000" w:themeColor="text1"/>
      <w:sz w:val="52"/>
    </w:rPr>
  </w:style>
  <w:style w:type="paragraph" w:customStyle="1" w:styleId="Body">
    <w:name w:val="Body"/>
    <w:basedOn w:val="Normal"/>
    <w:next w:val="TableNormal0"/>
    <w:qFormat/>
    <w:rsid w:val="000D38D7"/>
    <w:pPr>
      <w:ind w:left="144"/>
    </w:pPr>
    <w:rPr>
      <w:i/>
      <w:vanish/>
      <w:color w:val="67B52C"/>
      <w:sz w:val="20"/>
    </w:rPr>
  </w:style>
  <w:style w:type="paragraph" w:customStyle="1" w:styleId="TableHeading">
    <w:name w:val="TableHeading"/>
    <w:basedOn w:val="Normal"/>
    <w:qFormat/>
    <w:rsid w:val="000D38D7"/>
    <w:pPr>
      <w:spacing w:before="100" w:beforeAutospacing="1" w:after="100" w:afterAutospacing="1" w:line="240" w:lineRule="exact"/>
    </w:pPr>
    <w:rPr>
      <w:rFonts w:cs="Arial"/>
      <w:color w:val="67B52C"/>
      <w:szCs w:val="21"/>
    </w:rPr>
  </w:style>
  <w:style w:type="paragraph" w:customStyle="1" w:styleId="DECBullet0">
    <w:name w:val="DECBullet"/>
    <w:basedOn w:val="ListParagraph"/>
    <w:qFormat/>
    <w:rsid w:val="00B02010"/>
    <w:pPr>
      <w:numPr>
        <w:ilvl w:val="1"/>
        <w:numId w:val="18"/>
      </w:numPr>
      <w:spacing w:after="180" w:line="240" w:lineRule="exact"/>
      <w:ind w:left="426" w:hanging="284"/>
      <w:contextualSpacing w:val="0"/>
    </w:pPr>
    <w:rPr>
      <w:rFonts w:ascii="Arial" w:hAnsi="Arial" w:cs="Arial"/>
    </w:rPr>
  </w:style>
  <w:style w:type="paragraph" w:customStyle="1" w:styleId="BodyList">
    <w:name w:val="BodyList"/>
    <w:basedOn w:val="Body"/>
    <w:qFormat/>
    <w:rsid w:val="00291BC8"/>
    <w:pPr>
      <w:spacing w:after="240" w:line="276" w:lineRule="auto"/>
      <w:contextualSpacing/>
    </w:pPr>
    <w:rPr>
      <w:i w:val="0"/>
      <w:vanish w:val="0"/>
      <w:color w:val="auto"/>
      <w:sz w:val="18"/>
    </w:rPr>
  </w:style>
  <w:style w:type="paragraph" w:customStyle="1" w:styleId="TableList">
    <w:name w:val="TableList"/>
    <w:basedOn w:val="BodyList"/>
    <w:qFormat/>
    <w:rsid w:val="003E52FD"/>
    <w:pPr>
      <w:spacing w:before="80" w:after="80"/>
      <w:ind w:left="142"/>
    </w:pPr>
  </w:style>
  <w:style w:type="paragraph" w:customStyle="1" w:styleId="CellNormal">
    <w:name w:val="CellNormal"/>
    <w:basedOn w:val="Normal"/>
    <w:qFormat/>
    <w:rsid w:val="00895686"/>
    <w:rPr>
      <w:rFonts w:cs="Arial"/>
      <w:sz w:val="16"/>
    </w:rPr>
  </w:style>
  <w:style w:type="character" w:customStyle="1" w:styleId="NormalTextOnly">
    <w:name w:val="NormalTextOnly"/>
    <w:basedOn w:val="DefaultParagraphFont"/>
    <w:uiPriority w:val="1"/>
    <w:qFormat/>
    <w:rsid w:val="00222902"/>
    <w:rPr>
      <w:rFonts w:ascii="Arial" w:hAnsi="Arial"/>
      <w:sz w:val="52"/>
    </w:rPr>
  </w:style>
  <w:style w:type="paragraph" w:customStyle="1" w:styleId="TableNormal0">
    <w:name w:val="TableNormal"/>
    <w:basedOn w:val="Normal"/>
    <w:qFormat/>
    <w:rsid w:val="00045771"/>
    <w:pPr>
      <w:keepLines/>
      <w:spacing w:before="0"/>
    </w:pPr>
  </w:style>
  <w:style w:type="character" w:styleId="FollowedHyperlink">
    <w:name w:val="FollowedHyperlink"/>
    <w:basedOn w:val="DefaultParagraphFont"/>
    <w:uiPriority w:val="99"/>
    <w:semiHidden/>
    <w:unhideWhenUsed/>
    <w:rsid w:val="003F1733"/>
    <w:rPr>
      <w:color w:val="425563" w:themeColor="followedHyperlink"/>
      <w:u w:val="single"/>
    </w:rPr>
  </w:style>
  <w:style w:type="paragraph" w:customStyle="1" w:styleId="ASRBodyText">
    <w:name w:val="ASR Body Text"/>
    <w:basedOn w:val="Normal"/>
    <w:link w:val="ASRBodyTextChar"/>
    <w:qFormat/>
    <w:rsid w:val="00B42154"/>
    <w:pPr>
      <w:spacing w:after="120"/>
      <w:ind w:left="0"/>
      <w:jc w:val="both"/>
    </w:pPr>
    <w:rPr>
      <w:rFonts w:asciiTheme="minorHAnsi" w:eastAsiaTheme="minorEastAsia" w:hAnsiTheme="minorHAnsi"/>
      <w:sz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B42154"/>
    <w:rPr>
      <w:rFonts w:asciiTheme="minorHAnsi" w:eastAsiaTheme="minorEastAsia" w:hAnsiTheme="minorHAnsi"/>
      <w:lang w:val="en-US" w:bidi="en-US"/>
    </w:rPr>
  </w:style>
  <w:style w:type="paragraph" w:customStyle="1" w:styleId="Intructional">
    <w:name w:val="Intructional"/>
    <w:basedOn w:val="InstructionalHeading"/>
    <w:next w:val="Normal"/>
    <w:qFormat/>
    <w:rsid w:val="0080201A"/>
    <w:pPr>
      <w:spacing w:after="0"/>
    </w:pPr>
    <w:rPr>
      <w:b w:val="0"/>
    </w:rPr>
  </w:style>
  <w:style w:type="paragraph" w:customStyle="1" w:styleId="DECBullet">
    <w:name w:val="DEC Bullet"/>
    <w:qFormat/>
    <w:rsid w:val="00F72D80"/>
    <w:pPr>
      <w:numPr>
        <w:numId w:val="19"/>
      </w:numPr>
      <w:spacing w:before="120" w:after="120" w:line="240" w:lineRule="exact"/>
      <w:ind w:left="426" w:hanging="284"/>
    </w:pPr>
    <w:rPr>
      <w:rFonts w:eastAsiaTheme="minorEastAsia"/>
      <w:sz w:val="18"/>
      <w:szCs w:val="18"/>
      <w:lang w:eastAsia="en-AU"/>
    </w:rPr>
  </w:style>
  <w:style w:type="paragraph" w:customStyle="1" w:styleId="Intructional2">
    <w:name w:val="Intructional2"/>
    <w:next w:val="Normal"/>
    <w:qFormat/>
    <w:rsid w:val="00AA3E78"/>
    <w:pPr>
      <w:spacing w:after="120" w:line="240" w:lineRule="exact"/>
      <w:ind w:left="113"/>
    </w:pPr>
    <w:rPr>
      <w:rFonts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885BCE"/>
    <w:pPr>
      <w:spacing w:before="120" w:after="120" w:line="240" w:lineRule="exact"/>
      <w:ind w:left="113"/>
    </w:pPr>
    <w:rPr>
      <w:rFonts w:cs="Arial"/>
      <w:b/>
      <w:color w:val="009AD0"/>
      <w:sz w:val="18"/>
    </w:rPr>
  </w:style>
  <w:style w:type="table" w:customStyle="1" w:styleId="TableGrid1">
    <w:name w:val="Table Grid1"/>
    <w:basedOn w:val="TableNormal"/>
    <w:next w:val="TableGrid"/>
    <w:uiPriority w:val="59"/>
    <w:rsid w:val="00124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DE"/>
    <w:pPr>
      <w:spacing w:before="120" w:after="0" w:line="240" w:lineRule="auto"/>
      <w:ind w:left="142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D25"/>
    <w:pPr>
      <w:pageBreakBefore/>
      <w:spacing w:after="120"/>
      <w:outlineLvl w:val="0"/>
    </w:pPr>
    <w:rPr>
      <w:rFonts w:cs="Arial"/>
      <w:b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B1A"/>
  </w:style>
  <w:style w:type="paragraph" w:styleId="Footer">
    <w:name w:val="footer"/>
    <w:basedOn w:val="Normal"/>
    <w:link w:val="Foot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B1A"/>
  </w:style>
  <w:style w:type="paragraph" w:styleId="BalloonText">
    <w:name w:val="Balloon Text"/>
    <w:basedOn w:val="Normal"/>
    <w:link w:val="BalloonTextChar"/>
    <w:uiPriority w:val="99"/>
    <w:semiHidden/>
    <w:unhideWhenUsed/>
    <w:rsid w:val="00001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71E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179"/>
    <w:pPr>
      <w:spacing w:before="160"/>
    </w:pPr>
    <w:rPr>
      <w:rFonts w:cs="Arial"/>
      <w:sz w:val="16"/>
    </w:rPr>
  </w:style>
  <w:style w:type="character" w:customStyle="1" w:styleId="TitleChar">
    <w:name w:val="Title Char"/>
    <w:basedOn w:val="DefaultParagraphFont"/>
    <w:link w:val="Title"/>
    <w:uiPriority w:val="10"/>
    <w:rsid w:val="00596179"/>
    <w:rPr>
      <w:rFonts w:cs="Arial"/>
      <w:sz w:val="16"/>
    </w:rPr>
  </w:style>
  <w:style w:type="paragraph" w:styleId="NoSpacing">
    <w:name w:val="No Spacing"/>
    <w:uiPriority w:val="1"/>
    <w:qFormat/>
    <w:rsid w:val="00CA0DC4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A717A"/>
    <w:rPr>
      <w:color w:val="00B2A9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17A"/>
    <w:pPr>
      <w:numPr>
        <w:ilvl w:val="1"/>
      </w:numPr>
      <w:ind w:left="142"/>
    </w:pPr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717A"/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table" w:customStyle="1" w:styleId="DECBorder">
    <w:name w:val="DEC Border"/>
    <w:basedOn w:val="TableNormal"/>
    <w:uiPriority w:val="99"/>
    <w:rsid w:val="004A717A"/>
    <w:pPr>
      <w:spacing w:after="0" w:line="240" w:lineRule="auto"/>
    </w:pPr>
    <w:tblPr/>
  </w:style>
  <w:style w:type="paragraph" w:styleId="ListParagraph">
    <w:name w:val="List Paragraph"/>
    <w:basedOn w:val="Normal"/>
    <w:uiPriority w:val="34"/>
    <w:qFormat/>
    <w:rsid w:val="00B34E81"/>
    <w:pPr>
      <w:ind w:left="720"/>
      <w:contextualSpacing/>
    </w:pPr>
    <w:rPr>
      <w:rFonts w:asciiTheme="minorHAnsi" w:hAnsiTheme="minorHAnsi"/>
    </w:rPr>
  </w:style>
  <w:style w:type="paragraph" w:customStyle="1" w:styleId="Bullet">
    <w:name w:val="Bullet"/>
    <w:basedOn w:val="Normal"/>
    <w:rsid w:val="00B34E81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45D25"/>
    <w:rPr>
      <w:rFonts w:cs="Arial"/>
      <w:b/>
      <w:color w:val="000000" w:themeColor="text1"/>
      <w:sz w:val="52"/>
    </w:rPr>
  </w:style>
  <w:style w:type="paragraph" w:customStyle="1" w:styleId="Body">
    <w:name w:val="Body"/>
    <w:basedOn w:val="Normal"/>
    <w:next w:val="TableNormal0"/>
    <w:qFormat/>
    <w:rsid w:val="000D38D7"/>
    <w:pPr>
      <w:ind w:left="144"/>
    </w:pPr>
    <w:rPr>
      <w:i/>
      <w:vanish/>
      <w:color w:val="67B52C"/>
      <w:sz w:val="20"/>
    </w:rPr>
  </w:style>
  <w:style w:type="paragraph" w:customStyle="1" w:styleId="TableHeading">
    <w:name w:val="TableHeading"/>
    <w:basedOn w:val="Normal"/>
    <w:qFormat/>
    <w:rsid w:val="000D38D7"/>
    <w:pPr>
      <w:spacing w:before="100" w:beforeAutospacing="1" w:after="100" w:afterAutospacing="1" w:line="240" w:lineRule="exact"/>
    </w:pPr>
    <w:rPr>
      <w:rFonts w:cs="Arial"/>
      <w:color w:val="67B52C"/>
      <w:szCs w:val="21"/>
    </w:rPr>
  </w:style>
  <w:style w:type="paragraph" w:customStyle="1" w:styleId="DECBullet0">
    <w:name w:val="DECBullet"/>
    <w:basedOn w:val="ListParagraph"/>
    <w:qFormat/>
    <w:rsid w:val="00B02010"/>
    <w:pPr>
      <w:numPr>
        <w:ilvl w:val="1"/>
        <w:numId w:val="18"/>
      </w:numPr>
      <w:spacing w:after="180" w:line="240" w:lineRule="exact"/>
      <w:ind w:left="426" w:hanging="284"/>
      <w:contextualSpacing w:val="0"/>
    </w:pPr>
    <w:rPr>
      <w:rFonts w:ascii="Arial" w:hAnsi="Arial" w:cs="Arial"/>
    </w:rPr>
  </w:style>
  <w:style w:type="paragraph" w:customStyle="1" w:styleId="BodyList">
    <w:name w:val="BodyList"/>
    <w:basedOn w:val="Body"/>
    <w:qFormat/>
    <w:rsid w:val="00291BC8"/>
    <w:pPr>
      <w:spacing w:after="240" w:line="276" w:lineRule="auto"/>
      <w:contextualSpacing/>
    </w:pPr>
    <w:rPr>
      <w:i w:val="0"/>
      <w:vanish w:val="0"/>
      <w:color w:val="auto"/>
      <w:sz w:val="18"/>
    </w:rPr>
  </w:style>
  <w:style w:type="paragraph" w:customStyle="1" w:styleId="TableList">
    <w:name w:val="TableList"/>
    <w:basedOn w:val="BodyList"/>
    <w:qFormat/>
    <w:rsid w:val="003E52FD"/>
    <w:pPr>
      <w:spacing w:before="80" w:after="80"/>
      <w:ind w:left="142"/>
    </w:pPr>
  </w:style>
  <w:style w:type="paragraph" w:customStyle="1" w:styleId="CellNormal">
    <w:name w:val="CellNormal"/>
    <w:basedOn w:val="Normal"/>
    <w:qFormat/>
    <w:rsid w:val="00895686"/>
    <w:rPr>
      <w:rFonts w:cs="Arial"/>
      <w:sz w:val="16"/>
    </w:rPr>
  </w:style>
  <w:style w:type="character" w:customStyle="1" w:styleId="NormalTextOnly">
    <w:name w:val="NormalTextOnly"/>
    <w:basedOn w:val="DefaultParagraphFont"/>
    <w:uiPriority w:val="1"/>
    <w:qFormat/>
    <w:rsid w:val="00222902"/>
    <w:rPr>
      <w:rFonts w:ascii="Arial" w:hAnsi="Arial"/>
      <w:sz w:val="52"/>
    </w:rPr>
  </w:style>
  <w:style w:type="paragraph" w:customStyle="1" w:styleId="TableNormal0">
    <w:name w:val="TableNormal"/>
    <w:basedOn w:val="Normal"/>
    <w:qFormat/>
    <w:rsid w:val="00045771"/>
    <w:pPr>
      <w:keepLines/>
      <w:spacing w:before="0"/>
    </w:pPr>
  </w:style>
  <w:style w:type="character" w:styleId="FollowedHyperlink">
    <w:name w:val="FollowedHyperlink"/>
    <w:basedOn w:val="DefaultParagraphFont"/>
    <w:uiPriority w:val="99"/>
    <w:semiHidden/>
    <w:unhideWhenUsed/>
    <w:rsid w:val="003F1733"/>
    <w:rPr>
      <w:color w:val="425563" w:themeColor="followedHyperlink"/>
      <w:u w:val="single"/>
    </w:rPr>
  </w:style>
  <w:style w:type="paragraph" w:customStyle="1" w:styleId="ASRBodyText">
    <w:name w:val="ASR Body Text"/>
    <w:basedOn w:val="Normal"/>
    <w:link w:val="ASRBodyTextChar"/>
    <w:qFormat/>
    <w:rsid w:val="00B42154"/>
    <w:pPr>
      <w:spacing w:after="120"/>
      <w:ind w:left="0"/>
      <w:jc w:val="both"/>
    </w:pPr>
    <w:rPr>
      <w:rFonts w:asciiTheme="minorHAnsi" w:eastAsiaTheme="minorEastAsia" w:hAnsiTheme="minorHAnsi"/>
      <w:sz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B42154"/>
    <w:rPr>
      <w:rFonts w:asciiTheme="minorHAnsi" w:eastAsiaTheme="minorEastAsia" w:hAnsiTheme="minorHAnsi"/>
      <w:lang w:val="en-US" w:bidi="en-US"/>
    </w:rPr>
  </w:style>
  <w:style w:type="paragraph" w:customStyle="1" w:styleId="Intructional">
    <w:name w:val="Intructional"/>
    <w:basedOn w:val="InstructionalHeading"/>
    <w:next w:val="Normal"/>
    <w:qFormat/>
    <w:rsid w:val="0080201A"/>
    <w:pPr>
      <w:spacing w:after="0"/>
    </w:pPr>
    <w:rPr>
      <w:b w:val="0"/>
    </w:rPr>
  </w:style>
  <w:style w:type="paragraph" w:customStyle="1" w:styleId="DECBullet">
    <w:name w:val="DEC Bullet"/>
    <w:qFormat/>
    <w:rsid w:val="00F72D80"/>
    <w:pPr>
      <w:numPr>
        <w:numId w:val="19"/>
      </w:numPr>
      <w:spacing w:before="120" w:after="120" w:line="240" w:lineRule="exact"/>
      <w:ind w:left="426" w:hanging="284"/>
    </w:pPr>
    <w:rPr>
      <w:rFonts w:eastAsiaTheme="minorEastAsia"/>
      <w:sz w:val="18"/>
      <w:szCs w:val="18"/>
      <w:lang w:eastAsia="en-AU"/>
    </w:rPr>
  </w:style>
  <w:style w:type="paragraph" w:customStyle="1" w:styleId="Intructional2">
    <w:name w:val="Intructional2"/>
    <w:next w:val="Normal"/>
    <w:qFormat/>
    <w:rsid w:val="00AA3E78"/>
    <w:pPr>
      <w:spacing w:after="120" w:line="240" w:lineRule="exact"/>
      <w:ind w:left="113"/>
    </w:pPr>
    <w:rPr>
      <w:rFonts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885BCE"/>
    <w:pPr>
      <w:spacing w:before="120" w:after="120" w:line="240" w:lineRule="exact"/>
      <w:ind w:left="113"/>
    </w:pPr>
    <w:rPr>
      <w:rFonts w:cs="Arial"/>
      <w:b/>
      <w:color w:val="009AD0"/>
      <w:sz w:val="18"/>
    </w:rPr>
  </w:style>
  <w:style w:type="table" w:customStyle="1" w:styleId="TableGrid1">
    <w:name w:val="Table Grid1"/>
    <w:basedOn w:val="TableNormal"/>
    <w:next w:val="TableGrid"/>
    <w:uiPriority w:val="59"/>
    <w:rsid w:val="00124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HP\High%20Performance\9.%20Student%20and%20School%20Learning\School%20Planning%20Monitoring%20and%20Reporting%20approach\INTRANET%20RESOURCES_SCHOOL%20PLANNING\The%20new%20school%20plan%20-%20Planning%20template%20A.dotx" TargetMode="External"/></Relationships>
</file>

<file path=word/theme/theme1.xml><?xml version="1.0" encoding="utf-8"?>
<a:theme xmlns:a="http://schemas.openxmlformats.org/drawingml/2006/main" name="Office Theme">
  <a:themeElements>
    <a:clrScheme name="School plan">
      <a:dk1>
        <a:srgbClr val="000000"/>
      </a:dk1>
      <a:lt1>
        <a:srgbClr val="FFFFFF"/>
      </a:lt1>
      <a:dk2>
        <a:srgbClr val="425563"/>
      </a:dk2>
      <a:lt2>
        <a:srgbClr val="0057B8"/>
      </a:lt2>
      <a:accent1>
        <a:srgbClr val="00B050"/>
      </a:accent1>
      <a:accent2>
        <a:srgbClr val="753BBD"/>
      </a:accent2>
      <a:accent3>
        <a:srgbClr val="BA0C2F"/>
      </a:accent3>
      <a:accent4>
        <a:srgbClr val="606EB2"/>
      </a:accent4>
      <a:accent5>
        <a:srgbClr val="002B49"/>
      </a:accent5>
      <a:accent6>
        <a:srgbClr val="0086BF"/>
      </a:accent6>
      <a:hlink>
        <a:srgbClr val="00B2A9"/>
      </a:hlink>
      <a:folHlink>
        <a:srgbClr val="42556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The new school plan - Planning template A</Template>
  <TotalTime>0</TotalTime>
  <Pages>8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Howland, Michele</dc:creator>
  <cp:lastModifiedBy>Eckersley, Peter</cp:lastModifiedBy>
  <cp:revision>2</cp:revision>
  <cp:lastPrinted>2015-03-03T04:42:00Z</cp:lastPrinted>
  <dcterms:created xsi:type="dcterms:W3CDTF">2015-03-29T05:21:00Z</dcterms:created>
  <dcterms:modified xsi:type="dcterms:W3CDTF">2015-03-29T05:21:00Z</dcterms:modified>
</cp:coreProperties>
</file>